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C1" w:rsidRPr="00B218A6" w:rsidRDefault="008661C1" w:rsidP="00FA2E9C">
      <w:pPr>
        <w:pStyle w:val="berschrift1"/>
        <w:rPr>
          <w:sz w:val="36"/>
          <w:szCs w:val="32"/>
        </w:rPr>
      </w:pPr>
      <w:bookmarkStart w:id="0" w:name="_Toc184206409"/>
      <w:r>
        <w:rPr>
          <w:sz w:val="72"/>
        </w:rPr>
        <w:t>Frontespizio</w:t>
      </w:r>
      <w:bookmarkEnd w:id="0"/>
    </w:p>
    <w:p w:rsidR="00F73698" w:rsidRPr="00B218A6" w:rsidRDefault="008743ED" w:rsidP="00842C49">
      <w:pPr>
        <w:pStyle w:val="SBVgStandard"/>
        <w:rPr>
          <w:sz w:val="32"/>
          <w:szCs w:val="32"/>
        </w:rPr>
      </w:pPr>
      <w:r>
        <w:rPr>
          <w:sz w:val="32"/>
        </w:rPr>
        <w:t>Modello di esempio di concetto di formazione per formatori di pratica</w:t>
      </w:r>
    </w:p>
    <w:p w:rsidR="00A2692B" w:rsidRDefault="00A2692B" w:rsidP="00842C49">
      <w:pPr>
        <w:pStyle w:val="SBVgStandard"/>
      </w:pPr>
    </w:p>
    <w:p w:rsidR="006A5AD2" w:rsidRDefault="006A5AD2" w:rsidP="00842C49">
      <w:pPr>
        <w:pStyle w:val="SBVgStandard"/>
      </w:pPr>
    </w:p>
    <w:p w:rsidR="006A5AD2" w:rsidRDefault="006A5AD2" w:rsidP="00842C49">
      <w:pPr>
        <w:pStyle w:val="SBVgStandard"/>
      </w:pPr>
    </w:p>
    <w:p w:rsidR="00A2692B" w:rsidRDefault="004B52D1" w:rsidP="00B4644D">
      <w:pPr>
        <w:pStyle w:val="SBVgStandard"/>
        <w:tabs>
          <w:tab w:val="clear" w:pos="680"/>
          <w:tab w:val="left" w:pos="4253"/>
        </w:tabs>
      </w:pPr>
      <w:r>
        <w:t>Nome della banca:</w:t>
      </w:r>
      <w:r>
        <w:tab/>
      </w:r>
    </w:p>
    <w:p w:rsidR="004B52D1" w:rsidRDefault="00AF6A93" w:rsidP="00B4644D">
      <w:pPr>
        <w:pStyle w:val="SBVgStandard"/>
        <w:tabs>
          <w:tab w:val="clear" w:pos="680"/>
          <w:tab w:val="left" w:pos="4253"/>
        </w:tabs>
      </w:pPr>
      <w:r>
        <w:t xml:space="preserve">Presentato da: </w:t>
      </w:r>
      <w:r>
        <w:tab/>
      </w:r>
    </w:p>
    <w:p w:rsidR="00B218A6" w:rsidRDefault="00353E18" w:rsidP="00B4644D">
      <w:pPr>
        <w:pStyle w:val="SBVgStandard"/>
        <w:tabs>
          <w:tab w:val="clear" w:pos="680"/>
          <w:tab w:val="left" w:pos="4253"/>
        </w:tabs>
      </w:pPr>
      <w:r>
        <w:t xml:space="preserve">Data dell’ultimo concetto di formazione </w:t>
      </w:r>
      <w:r>
        <w:br/>
        <w:t>dell’ultima certificazione:</w:t>
      </w:r>
      <w:r>
        <w:tab/>
      </w:r>
    </w:p>
    <w:p w:rsidR="00A2692B" w:rsidRDefault="003C7037" w:rsidP="00B4644D">
      <w:pPr>
        <w:pStyle w:val="SBVgStandard"/>
        <w:tabs>
          <w:tab w:val="clear" w:pos="680"/>
          <w:tab w:val="left" w:pos="425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1FAE40" wp14:editId="63FC7CA1">
            <wp:simplePos x="0" y="0"/>
            <wp:positionH relativeFrom="page">
              <wp:align>right</wp:align>
            </wp:positionH>
            <wp:positionV relativeFrom="page">
              <wp:posOffset>5324321</wp:posOffset>
            </wp:positionV>
            <wp:extent cx="8435344" cy="5371208"/>
            <wp:effectExtent l="0" t="0" r="3810" b="1270"/>
            <wp:wrapNone/>
            <wp:docPr id="1653578114" name="Grafik 1" descr="Ein Bild, das Kleidung, Person, Menschliches Gesich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78114" name="Grafik 1" descr="Ein Bild, das Kleidung, Person, Menschliches Gesicht, Im Haus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5344" cy="537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Luogo, data: </w:t>
      </w:r>
      <w:r>
        <w:tab/>
      </w:r>
    </w:p>
    <w:p w:rsidR="00376304" w:rsidRDefault="00376304" w:rsidP="00842C49">
      <w:pPr>
        <w:pStyle w:val="SBVgStandard"/>
      </w:pPr>
    </w:p>
    <w:p w:rsidR="00A2692B" w:rsidRPr="004B52D1" w:rsidRDefault="00A2692B" w:rsidP="00842C49">
      <w:pPr>
        <w:pStyle w:val="SBVgStandard"/>
      </w:pPr>
    </w:p>
    <w:p w:rsidR="008661C1" w:rsidRPr="004B52D1" w:rsidRDefault="008661C1">
      <w:r>
        <w:br w:type="page"/>
      </w:r>
    </w:p>
    <w:sdt>
      <w:sdtPr>
        <w:rPr>
          <w:rFonts w:asciiTheme="minorHAnsi" w:eastAsiaTheme="minorEastAsia" w:hAnsiTheme="minorHAnsi" w:cstheme="minorBidi"/>
          <w:sz w:val="20"/>
          <w:szCs w:val="20"/>
        </w:rPr>
        <w:id w:val="14831232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661C1" w:rsidRDefault="008661C1">
          <w:pPr>
            <w:pStyle w:val="Inhaltsverzeichnisberschrift"/>
          </w:pPr>
          <w:r>
            <w:t>Indice</w:t>
          </w:r>
        </w:p>
        <w:p w:rsidR="00E11325" w:rsidRDefault="008661C1">
          <w:pPr>
            <w:pStyle w:val="Verzeichnis1"/>
            <w:rPr>
              <w:rFonts w:eastAsiaTheme="minorEastAsia"/>
              <w:bCs w:val="0"/>
              <w:color w:val="auto"/>
              <w:position w:val="0"/>
              <w:sz w:val="22"/>
              <w:szCs w:val="22"/>
              <w:lang w:val="de-CH"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206409" w:history="1">
            <w:r w:rsidR="00E11325" w:rsidRPr="00FE72AF">
              <w:rPr>
                <w:rStyle w:val="Hyperlink"/>
              </w:rPr>
              <w:t>Frontespizio</w:t>
            </w:r>
            <w:r w:rsidR="00E11325">
              <w:rPr>
                <w:webHidden/>
              </w:rPr>
              <w:tab/>
            </w:r>
            <w:r w:rsidR="00E11325">
              <w:rPr>
                <w:webHidden/>
              </w:rPr>
              <w:fldChar w:fldCharType="begin"/>
            </w:r>
            <w:r w:rsidR="00E11325">
              <w:rPr>
                <w:webHidden/>
              </w:rPr>
              <w:instrText xml:space="preserve"> PAGEREF _Toc184206409 \h </w:instrText>
            </w:r>
            <w:r w:rsidR="00E11325">
              <w:rPr>
                <w:webHidden/>
              </w:rPr>
            </w:r>
            <w:r w:rsidR="00E11325">
              <w:rPr>
                <w:webHidden/>
              </w:rPr>
              <w:fldChar w:fldCharType="separate"/>
            </w:r>
            <w:r w:rsidR="00E11325">
              <w:rPr>
                <w:webHidden/>
              </w:rPr>
              <w:t>1</w:t>
            </w:r>
            <w:r w:rsidR="00E11325">
              <w:rPr>
                <w:webHidden/>
              </w:rPr>
              <w:fldChar w:fldCharType="end"/>
            </w:r>
          </w:hyperlink>
        </w:p>
        <w:p w:rsidR="00E11325" w:rsidRDefault="00E11325">
          <w:pPr>
            <w:pStyle w:val="Verzeichnis1"/>
            <w:rPr>
              <w:rFonts w:eastAsiaTheme="minorEastAsia"/>
              <w:bCs w:val="0"/>
              <w:color w:val="auto"/>
              <w:position w:val="0"/>
              <w:sz w:val="22"/>
              <w:szCs w:val="22"/>
              <w:lang w:val="de-CH" w:eastAsia="de-CH"/>
            </w:rPr>
          </w:pPr>
          <w:hyperlink w:anchor="_Toc184206410" w:history="1">
            <w:r w:rsidRPr="00FE72AF">
              <w:rPr>
                <w:rStyle w:val="Hyperlink"/>
              </w:rPr>
              <w:t>1.</w:t>
            </w:r>
            <w:r>
              <w:rPr>
                <w:rFonts w:eastAsiaTheme="minorEastAsia"/>
                <w:bCs w:val="0"/>
                <w:color w:val="auto"/>
                <w:position w:val="0"/>
                <w:sz w:val="22"/>
                <w:szCs w:val="22"/>
                <w:lang w:val="de-CH" w:eastAsia="de-CH"/>
              </w:rPr>
              <w:tab/>
            </w:r>
            <w:r w:rsidRPr="00FE72AF">
              <w:rPr>
                <w:rStyle w:val="Hyperlink"/>
              </w:rPr>
              <w:t>Panoramica dell’organizzazione del settore delle giovani leve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_Toc184206410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11325" w:rsidRDefault="00E11325">
          <w:pPr>
            <w:pStyle w:val="Verzeichnis1"/>
            <w:rPr>
              <w:rFonts w:eastAsiaTheme="minorEastAsia"/>
              <w:bCs w:val="0"/>
              <w:color w:val="auto"/>
              <w:position w:val="0"/>
              <w:sz w:val="22"/>
              <w:szCs w:val="22"/>
              <w:lang w:val="de-CH" w:eastAsia="de-CH"/>
            </w:rPr>
          </w:pPr>
          <w:hyperlink w:anchor="_Toc184206411" w:history="1">
            <w:r w:rsidRPr="00FE72AF">
              <w:rPr>
                <w:rStyle w:val="Hyperlink"/>
              </w:rPr>
              <w:t>2.</w:t>
            </w:r>
            <w:r>
              <w:rPr>
                <w:rFonts w:eastAsiaTheme="minorEastAsia"/>
                <w:bCs w:val="0"/>
                <w:color w:val="auto"/>
                <w:position w:val="0"/>
                <w:sz w:val="22"/>
                <w:szCs w:val="22"/>
                <w:lang w:val="de-CH" w:eastAsia="de-CH"/>
              </w:rPr>
              <w:tab/>
            </w:r>
            <w:r w:rsidRPr="00FE72AF">
              <w:rPr>
                <w:rStyle w:val="Hyperlink"/>
              </w:rPr>
              <w:t>Reclutamento e formazione di nuove formatrici e nuovi formatori di pratica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_Toc184206411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11325" w:rsidRDefault="00E11325">
          <w:pPr>
            <w:pStyle w:val="Verzeichnis1"/>
            <w:rPr>
              <w:rFonts w:eastAsiaTheme="minorEastAsia"/>
              <w:bCs w:val="0"/>
              <w:color w:val="auto"/>
              <w:position w:val="0"/>
              <w:sz w:val="22"/>
              <w:szCs w:val="22"/>
              <w:lang w:val="de-CH" w:eastAsia="de-CH"/>
            </w:rPr>
          </w:pPr>
          <w:hyperlink w:anchor="_Toc184206412" w:history="1">
            <w:r w:rsidRPr="00FE72AF">
              <w:rPr>
                <w:rStyle w:val="Hyperlink"/>
              </w:rPr>
              <w:t>3.</w:t>
            </w:r>
            <w:r>
              <w:rPr>
                <w:rFonts w:eastAsiaTheme="minorEastAsia"/>
                <w:bCs w:val="0"/>
                <w:color w:val="auto"/>
                <w:position w:val="0"/>
                <w:sz w:val="22"/>
                <w:szCs w:val="22"/>
                <w:lang w:val="de-CH" w:eastAsia="de-CH"/>
              </w:rPr>
              <w:tab/>
            </w:r>
            <w:r w:rsidRPr="00FE72AF">
              <w:rPr>
                <w:rStyle w:val="Hyperlink"/>
              </w:rPr>
              <w:t>Panoramica della formazione in azienda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_Toc184206412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11325" w:rsidRDefault="00E11325">
          <w:pPr>
            <w:pStyle w:val="Verzeichnis1"/>
            <w:rPr>
              <w:rFonts w:eastAsiaTheme="minorEastAsia"/>
              <w:bCs w:val="0"/>
              <w:color w:val="auto"/>
              <w:position w:val="0"/>
              <w:sz w:val="22"/>
              <w:szCs w:val="22"/>
              <w:lang w:val="de-CH" w:eastAsia="de-CH"/>
            </w:rPr>
          </w:pPr>
          <w:hyperlink w:anchor="_Toc184206413" w:history="1">
            <w:r w:rsidRPr="00FE72AF">
              <w:rPr>
                <w:rStyle w:val="Hyperlink"/>
              </w:rPr>
              <w:t>4.</w:t>
            </w:r>
            <w:r>
              <w:rPr>
                <w:rFonts w:eastAsiaTheme="minorEastAsia"/>
                <w:bCs w:val="0"/>
                <w:color w:val="auto"/>
                <w:position w:val="0"/>
                <w:sz w:val="22"/>
                <w:szCs w:val="22"/>
                <w:lang w:val="de-CH" w:eastAsia="de-CH"/>
              </w:rPr>
              <w:tab/>
            </w:r>
            <w:r w:rsidRPr="00FE72AF">
              <w:rPr>
                <w:rStyle w:val="Hyperlink"/>
              </w:rPr>
              <w:t>Panoramica delle competenze di sviluppo, di supervisione e di gestione di formatrici e formatori di pratica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_Toc184206413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11325" w:rsidRDefault="00E11325">
          <w:pPr>
            <w:pStyle w:val="Verzeichnis1"/>
            <w:rPr>
              <w:rFonts w:eastAsiaTheme="minorEastAsia"/>
              <w:bCs w:val="0"/>
              <w:color w:val="auto"/>
              <w:position w:val="0"/>
              <w:sz w:val="22"/>
              <w:szCs w:val="22"/>
              <w:lang w:val="de-CH" w:eastAsia="de-CH"/>
            </w:rPr>
          </w:pPr>
          <w:hyperlink w:anchor="_Toc184206414" w:history="1">
            <w:r w:rsidRPr="00FE72AF">
              <w:rPr>
                <w:rStyle w:val="Hyperlink"/>
              </w:rPr>
              <w:t>5.</w:t>
            </w:r>
            <w:r>
              <w:rPr>
                <w:rFonts w:eastAsiaTheme="minorEastAsia"/>
                <w:bCs w:val="0"/>
                <w:color w:val="auto"/>
                <w:position w:val="0"/>
                <w:sz w:val="22"/>
                <w:szCs w:val="22"/>
                <w:lang w:val="de-CH" w:eastAsia="de-CH"/>
              </w:rPr>
              <w:tab/>
            </w:r>
            <w:r w:rsidRPr="00FE72AF">
              <w:rPr>
                <w:rStyle w:val="Hyperlink"/>
              </w:rPr>
              <w:t>Certificazione di formatrici/formatori di pratica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_Toc184206414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11325" w:rsidRDefault="00E11325">
          <w:pPr>
            <w:pStyle w:val="Verzeichnis1"/>
            <w:rPr>
              <w:rFonts w:eastAsiaTheme="minorEastAsia"/>
              <w:bCs w:val="0"/>
              <w:color w:val="auto"/>
              <w:position w:val="0"/>
              <w:sz w:val="22"/>
              <w:szCs w:val="22"/>
              <w:lang w:val="de-CH" w:eastAsia="de-CH"/>
            </w:rPr>
          </w:pPr>
          <w:hyperlink w:anchor="_Toc184206415" w:history="1">
            <w:r w:rsidRPr="00FE72AF">
              <w:rPr>
                <w:rStyle w:val="Hyperlink"/>
              </w:rPr>
              <w:t>6.</w:t>
            </w:r>
            <w:r>
              <w:rPr>
                <w:rFonts w:eastAsiaTheme="minorEastAsia"/>
                <w:bCs w:val="0"/>
                <w:color w:val="auto"/>
                <w:position w:val="0"/>
                <w:sz w:val="22"/>
                <w:szCs w:val="22"/>
                <w:lang w:val="de-CH" w:eastAsia="de-CH"/>
              </w:rPr>
              <w:tab/>
            </w:r>
            <w:r w:rsidRPr="00FE72AF">
              <w:rPr>
                <w:rStyle w:val="Hyperlink"/>
              </w:rPr>
              <w:t>Ulteriori allegati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_Toc184206415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661C1" w:rsidRDefault="008661C1">
          <w:r>
            <w:rPr>
              <w:b/>
            </w:rPr>
            <w:fldChar w:fldCharType="end"/>
          </w:r>
        </w:p>
      </w:sdtContent>
    </w:sdt>
    <w:p w:rsidR="008661C1" w:rsidRDefault="008661C1"/>
    <w:p w:rsidR="008661C1" w:rsidRDefault="008661C1">
      <w:r>
        <w:br w:type="page"/>
      </w:r>
    </w:p>
    <w:p w:rsidR="009C19C5" w:rsidRPr="003074C8" w:rsidRDefault="00A318DA" w:rsidP="009C19C5">
      <w:pPr>
        <w:pStyle w:val="SBVgStandard"/>
        <w:rPr>
          <w:color w:val="FF0000"/>
        </w:rPr>
      </w:pPr>
      <w:r>
        <w:rPr>
          <w:color w:val="FF0000"/>
        </w:rPr>
        <w:lastRenderedPageBreak/>
        <w:t xml:space="preserve">Solo per le </w:t>
      </w:r>
      <w:proofErr w:type="spellStart"/>
      <w:r>
        <w:rPr>
          <w:color w:val="FF0000"/>
        </w:rPr>
        <w:t>ricertificazioni</w:t>
      </w:r>
      <w:proofErr w:type="spellEnd"/>
      <w:r>
        <w:rPr>
          <w:color w:val="FF0000"/>
        </w:rPr>
        <w:t xml:space="preserve">: la banca deve fornire alla filiale il concetto di formazione per formatori di pratica modificato almeno 2 settimane prima della </w:t>
      </w:r>
      <w:proofErr w:type="spellStart"/>
      <w:r>
        <w:rPr>
          <w:color w:val="FF0000"/>
        </w:rPr>
        <w:t>ricertificazione</w:t>
      </w:r>
      <w:proofErr w:type="spellEnd"/>
      <w:r>
        <w:rPr>
          <w:color w:val="FF0000"/>
        </w:rPr>
        <w:t>. Inoltre, deve indicare nel concetto dove sono state fatte modifiche rispetto all’ultima certificazione.</w:t>
      </w:r>
    </w:p>
    <w:p w:rsidR="00FA2E9C" w:rsidRDefault="004416BD" w:rsidP="004416BD">
      <w:pPr>
        <w:pStyle w:val="berschrift1nummeriert"/>
      </w:pPr>
      <w:bookmarkStart w:id="1" w:name="_Toc184206410"/>
      <w:r>
        <w:t>Panoramica dell’organizzazione del settore delle giovani leve</w:t>
      </w:r>
      <w:bookmarkEnd w:id="1"/>
    </w:p>
    <w:p w:rsidR="004416BD" w:rsidRDefault="004416BD" w:rsidP="004416BD">
      <w:pPr>
        <w:pStyle w:val="ListeDotEbene1"/>
      </w:pPr>
      <w:r>
        <w:t>I referenti per le questioni relative alle giovani leve e alla formazione</w:t>
      </w:r>
    </w:p>
    <w:p w:rsidR="004416BD" w:rsidRDefault="004416BD" w:rsidP="004416BD">
      <w:pPr>
        <w:pStyle w:val="ListeDotEbene1"/>
      </w:pPr>
      <w:r>
        <w:t>I compiti, le responsabilità e le competenze dei singoli organi</w:t>
      </w:r>
    </w:p>
    <w:p w:rsidR="00A417E6" w:rsidRDefault="004416BD" w:rsidP="008444B4">
      <w:pPr>
        <w:pStyle w:val="SBVgStandard"/>
      </w:pPr>
      <w:r>
        <w:t>Possibili allegati: organigramma, descrizione delle mansioni</w:t>
      </w:r>
    </w:p>
    <w:p w:rsidR="00A417E6" w:rsidRDefault="004416BD" w:rsidP="00A417E6">
      <w:pPr>
        <w:pStyle w:val="berschrift1nummeriert"/>
      </w:pPr>
      <w:bookmarkStart w:id="2" w:name="_Toc184206411"/>
      <w:r>
        <w:t>Reclutamento e formazione di nuove formatrici e nuovi formatori di pratica</w:t>
      </w:r>
      <w:bookmarkEnd w:id="2"/>
      <w:r>
        <w:t xml:space="preserve"> </w:t>
      </w:r>
    </w:p>
    <w:p w:rsidR="00A417E6" w:rsidRDefault="00B03D1E" w:rsidP="00A417E6">
      <w:pPr>
        <w:pStyle w:val="ListeDotEbene1"/>
      </w:pPr>
      <w:r>
        <w:t>Chi nomina le formatrici e/o i formatori di pratica? Si propongono su base volontaria?</w:t>
      </w:r>
    </w:p>
    <w:p w:rsidR="004416BD" w:rsidRDefault="005D4B29" w:rsidP="00A417E6">
      <w:pPr>
        <w:pStyle w:val="ListeDotEbene1"/>
      </w:pPr>
      <w:r>
        <w:t>Nuove formatrici/nuovi formatori di pratica: frequentano un corso esterno e/o interno</w:t>
      </w:r>
    </w:p>
    <w:p w:rsidR="00B930F1" w:rsidRDefault="005D4B29" w:rsidP="00A417E6">
      <w:pPr>
        <w:pStyle w:val="ListeDotEbene1"/>
      </w:pPr>
      <w:r>
        <w:t xml:space="preserve">Formatrici e formatori di pratica esistenti: concetti di formazione continua per l’acquisizione e l’aggiornamento delle competenze rilevanti (esperienza, </w:t>
      </w:r>
      <w:proofErr w:type="spellStart"/>
      <w:r>
        <w:t>brush</w:t>
      </w:r>
      <w:proofErr w:type="spellEnd"/>
      <w:r>
        <w:t>-up, altre offerte – interne o esterne)</w:t>
      </w:r>
    </w:p>
    <w:p w:rsidR="004416BD" w:rsidRDefault="00B930F1" w:rsidP="008444B4">
      <w:pPr>
        <w:pStyle w:val="SBVgStandard"/>
      </w:pPr>
      <w:r>
        <w:t>Possibili allegati: contenuto dei corsi di formazione, diapositive PowerPoint, programma di formazione, ecc.</w:t>
      </w:r>
    </w:p>
    <w:p w:rsidR="004416BD" w:rsidRDefault="004416BD" w:rsidP="004416BD">
      <w:pPr>
        <w:pStyle w:val="berschrift1nummeriert"/>
      </w:pPr>
      <w:bookmarkStart w:id="3" w:name="_Toc184206412"/>
      <w:r>
        <w:t>Panoramica della formazione in azienda</w:t>
      </w:r>
      <w:bookmarkEnd w:id="3"/>
    </w:p>
    <w:p w:rsidR="007F065F" w:rsidRDefault="007F065F" w:rsidP="007F065F">
      <w:pPr>
        <w:pStyle w:val="ListeDotEbene1"/>
        <w:numPr>
          <w:ilvl w:val="0"/>
          <w:numId w:val="0"/>
        </w:numPr>
        <w:ind w:left="170" w:hanging="170"/>
      </w:pPr>
      <w:r>
        <w:t>Come si svolge la formazione e quali documenti vengono utilizzati?</w:t>
      </w:r>
    </w:p>
    <w:p w:rsidR="004416BD" w:rsidRPr="004416BD" w:rsidRDefault="004416BD" w:rsidP="004416BD">
      <w:pPr>
        <w:pStyle w:val="ListeDotEbene1"/>
      </w:pPr>
      <w:r>
        <w:t>Strumenti di implementazione (ad es. rapporto di formazione), come e quando vengono utilizzati</w:t>
      </w:r>
    </w:p>
    <w:p w:rsidR="004416BD" w:rsidRPr="004416BD" w:rsidRDefault="004416BD" w:rsidP="004416BD">
      <w:pPr>
        <w:pStyle w:val="ListeDotEbene1"/>
      </w:pPr>
      <w:r>
        <w:t>Piano di formazione a livello di apprendista (campione delle sequenze di formazione (ARIVA))</w:t>
      </w:r>
    </w:p>
    <w:p w:rsidR="004416BD" w:rsidRPr="004416BD" w:rsidRDefault="004416BD" w:rsidP="004416BD">
      <w:pPr>
        <w:pStyle w:val="ListeDotEbene1"/>
      </w:pPr>
      <w:r>
        <w:t>Moduli, liste di controllo e documenti per persone in formazione e formatrici/formatori di pratica</w:t>
      </w:r>
    </w:p>
    <w:p w:rsidR="004416BD" w:rsidRDefault="004416BD" w:rsidP="004416BD">
      <w:pPr>
        <w:pStyle w:val="ListeDotEbene1"/>
      </w:pPr>
      <w:r>
        <w:t>Periodicità della qualificazione delle persone in formazione</w:t>
      </w:r>
    </w:p>
    <w:p w:rsidR="00A417E6" w:rsidRDefault="00A417E6" w:rsidP="004416BD">
      <w:pPr>
        <w:pStyle w:val="ListeDotEbene1"/>
      </w:pPr>
      <w:r>
        <w:t>Panoramica sull’elaborazione di tutti gli obiettivi di apprendimento / competenze operative / domande chiave – come si garantisce che le persone in formazione entrino in contatto con tutte le competenze</w:t>
      </w:r>
    </w:p>
    <w:p w:rsidR="00A417E6" w:rsidRDefault="00A417E6" w:rsidP="004416BD">
      <w:pPr>
        <w:pStyle w:val="ListeDotEbene1"/>
      </w:pPr>
      <w:r>
        <w:t>Lavoro sul portfolio personale</w:t>
      </w:r>
    </w:p>
    <w:p w:rsidR="00A73D67" w:rsidRDefault="00A73D67" w:rsidP="008444B4">
      <w:pPr>
        <w:pStyle w:val="SBVgStandard"/>
      </w:pPr>
      <w:r>
        <w:t>Possibili allegati: strumenti di implementazione, piani di formazione a livello aziendale e delle persone in formazione, linee guida per i colloqui (introduttivi, intermedi e finali), ecc.</w:t>
      </w:r>
    </w:p>
    <w:p w:rsidR="004416BD" w:rsidRDefault="004416BD" w:rsidP="004416BD">
      <w:pPr>
        <w:pStyle w:val="berschrift1nummeriert"/>
      </w:pPr>
      <w:bookmarkStart w:id="4" w:name="_Toc184206413"/>
      <w:r>
        <w:t>Panoramica delle competenze di svilu</w:t>
      </w:r>
      <w:bookmarkStart w:id="5" w:name="_GoBack"/>
      <w:bookmarkEnd w:id="5"/>
      <w:r>
        <w:t>ppo, di supervisione e di gestione di formatrici e formatori di pratica</w:t>
      </w:r>
      <w:bookmarkEnd w:id="4"/>
    </w:p>
    <w:p w:rsidR="008D3D26" w:rsidRDefault="004416BD" w:rsidP="004416BD">
      <w:pPr>
        <w:pStyle w:val="ListeDotEbene1"/>
      </w:pPr>
      <w:r>
        <w:t xml:space="preserve">Uso degli strumenti di feedback da parte di supervisori e persone in formazione </w:t>
      </w:r>
    </w:p>
    <w:p w:rsidR="004416BD" w:rsidRDefault="008D3D26" w:rsidP="004416BD">
      <w:pPr>
        <w:pStyle w:val="ListeDotEbene1"/>
      </w:pPr>
      <w:r>
        <w:t>L’attività della/del formatrice/formatore di pratica fa parte dell’accordo sugli obiettivi annuali?</w:t>
      </w:r>
    </w:p>
    <w:p w:rsidR="00A417E6" w:rsidRDefault="00A417E6" w:rsidP="004416BD">
      <w:pPr>
        <w:pStyle w:val="ListeDotEbene1"/>
      </w:pPr>
      <w:r>
        <w:t>Cosa succede?</w:t>
      </w:r>
    </w:p>
    <w:p w:rsidR="00B40E58" w:rsidRDefault="00B40E58" w:rsidP="00075FCE">
      <w:pPr>
        <w:pStyle w:val="SBVgStandard"/>
      </w:pPr>
      <w:r>
        <w:t>Possibili allegati: moduli di feedback da parte di supervisori o persone in formazione, piani di misure, ecc.</w:t>
      </w:r>
    </w:p>
    <w:p w:rsidR="00A417E6" w:rsidRDefault="00A417E6" w:rsidP="00A417E6">
      <w:pPr>
        <w:pStyle w:val="berschrift1nummeriert"/>
      </w:pPr>
      <w:bookmarkStart w:id="6" w:name="_Toc184206414"/>
      <w:r>
        <w:lastRenderedPageBreak/>
        <w:t>Certificazione di formatrici/formatori di pratica</w:t>
      </w:r>
      <w:bookmarkEnd w:id="6"/>
    </w:p>
    <w:p w:rsidR="00A417E6" w:rsidRPr="00A417E6" w:rsidRDefault="00A417E6" w:rsidP="00A417E6">
      <w:pPr>
        <w:pStyle w:val="ListeDotEbene1"/>
      </w:pPr>
      <w:r>
        <w:t>Le misure che assicurano il controllo della formazione (tutti frequentano i corsi introduttivi e di formazione continua, sono utilizzati tutti i moduli, le valutazioni sono registrate da supervisori e persone in formazione)</w:t>
      </w:r>
    </w:p>
    <w:p w:rsidR="00A417E6" w:rsidRDefault="00A417E6" w:rsidP="00A417E6">
      <w:pPr>
        <w:pStyle w:val="ListeDotEbene1"/>
      </w:pPr>
      <w:r>
        <w:t>Apprezzamento del lavoro delle formatrici e dei formatori di pratica (ad es. certificazione (in pianificazione), festa di Natale o simile, regali annuali, regolari opportunità di formazione continua, ecc.)</w:t>
      </w:r>
    </w:p>
    <w:p w:rsidR="00ED0695" w:rsidRPr="00A417E6" w:rsidRDefault="00ED0695" w:rsidP="00A4502B">
      <w:pPr>
        <w:pStyle w:val="SBVgStandard"/>
      </w:pPr>
      <w:r>
        <w:t>Possibili allegati: elenco Excel delle presenze ai corsi, feedback, ecc.</w:t>
      </w:r>
    </w:p>
    <w:p w:rsidR="00A417E6" w:rsidRDefault="00A417E6" w:rsidP="00A417E6">
      <w:pPr>
        <w:pStyle w:val="berschrift1nummeriert"/>
      </w:pPr>
      <w:bookmarkStart w:id="7" w:name="_Toc184206415"/>
      <w:r>
        <w:t>Ulteriori allegati</w:t>
      </w:r>
      <w:bookmarkEnd w:id="7"/>
    </w:p>
    <w:p w:rsidR="00A417E6" w:rsidRDefault="00A417E6" w:rsidP="00A417E6">
      <w:pPr>
        <w:pStyle w:val="ListeDotEbene1"/>
      </w:pPr>
      <w:r>
        <w:t>Descrizione del ruolo (formatrici/formatori di pratica e formatrici/formatori professionali)</w:t>
      </w:r>
    </w:p>
    <w:p w:rsidR="00A417E6" w:rsidRDefault="00A417E6" w:rsidP="00A417E6">
      <w:pPr>
        <w:pStyle w:val="ListeDotEbene1"/>
      </w:pPr>
      <w:r>
        <w:t>Modulo per il periodo di prova delle persone in formazione</w:t>
      </w:r>
    </w:p>
    <w:p w:rsidR="00A417E6" w:rsidRDefault="0044191B" w:rsidP="00A417E6">
      <w:pPr>
        <w:pStyle w:val="ListeDotEbene1"/>
      </w:pPr>
      <w:r>
        <w:t>Modulo di colloquio per discutere le note assegnate nel certificato</w:t>
      </w:r>
    </w:p>
    <w:p w:rsidR="00A417E6" w:rsidRPr="00A417E6" w:rsidRDefault="00DD6446" w:rsidP="00A417E6">
      <w:pPr>
        <w:pStyle w:val="ListeDotEbene1"/>
      </w:pPr>
      <w:r>
        <w:t>Ecc.</w:t>
      </w:r>
    </w:p>
    <w:sectPr w:rsidR="00A417E6" w:rsidRPr="00A417E6" w:rsidSect="005078A7">
      <w:headerReference w:type="default" r:id="rId12"/>
      <w:footerReference w:type="default" r:id="rId13"/>
      <w:pgSz w:w="11906" w:h="16838" w:code="9"/>
      <w:pgMar w:top="1985" w:right="1134" w:bottom="130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053" w:rsidRDefault="00773053" w:rsidP="00F91D37">
      <w:pPr>
        <w:spacing w:line="240" w:lineRule="auto"/>
      </w:pPr>
      <w:r>
        <w:separator/>
      </w:r>
    </w:p>
  </w:endnote>
  <w:endnote w:type="continuationSeparator" w:id="0">
    <w:p w:rsidR="00773053" w:rsidRDefault="00773053" w:rsidP="00F91D37">
      <w:pPr>
        <w:spacing w:line="240" w:lineRule="auto"/>
      </w:pPr>
      <w:r>
        <w:continuationSeparator/>
      </w:r>
    </w:p>
  </w:endnote>
  <w:endnote w:type="continuationNotice" w:id="1">
    <w:p w:rsidR="00773053" w:rsidRDefault="007730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EF" w:rsidRDefault="00CB4CEF" w:rsidP="00F27F9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01075D5" wp14:editId="7285463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4CEF" w:rsidRPr="005C6148" w:rsidRDefault="00CB4CEF" w:rsidP="00041D3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075D5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7pt;margin-top:0;width:29.5pt;height:5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" filled="f" stroked="f" strokeweight=".5pt">
              <v:textbox inset="0,0,0,12.5mm">
                <w:txbxContent>
                  <w:p w:rsidR="00CB4CEF" w:rsidRPr="005C6148" w:rsidRDefault="00CB4CEF" w:rsidP="00041D3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Associazione svizzera dei banchieri </w:t>
    </w:r>
    <w:r>
      <w:rPr>
        <w:rFonts w:ascii="Wingdings 2" w:hAnsi="Wingdings 2"/>
      </w:rPr>
      <w:t>□</w:t>
    </w:r>
    <w:r>
      <w:t xml:space="preserve"> Esempio di modello di formazione per formatrici e formatori di pratica</w:t>
    </w:r>
    <w:sdt>
      <w:sdtPr>
        <w:id w:val="-158774425"/>
        <w:text/>
      </w:sdtPr>
      <w:sdtEndPr/>
      <w:sdtContent/>
    </w:sdt>
  </w:p>
  <w:p w:rsidR="006C62E1" w:rsidRPr="006E7535" w:rsidRDefault="006C62E1" w:rsidP="00041D30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053" w:rsidRDefault="00773053" w:rsidP="00F91D37">
      <w:pPr>
        <w:spacing w:line="240" w:lineRule="auto"/>
      </w:pPr>
      <w:r>
        <w:separator/>
      </w:r>
    </w:p>
  </w:footnote>
  <w:footnote w:type="continuationSeparator" w:id="0">
    <w:p w:rsidR="00773053" w:rsidRDefault="00773053" w:rsidP="00F91D37">
      <w:pPr>
        <w:spacing w:line="240" w:lineRule="auto"/>
      </w:pPr>
      <w:r>
        <w:continuationSeparator/>
      </w:r>
    </w:p>
  </w:footnote>
  <w:footnote w:type="continuationNotice" w:id="1">
    <w:p w:rsidR="00773053" w:rsidRDefault="007730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5E" w:rsidRDefault="00B9095E" w:rsidP="00C106E9">
    <w:pPr>
      <w:pStyle w:val="Kopfzeile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58240" behindDoc="0" locked="1" layoutInCell="1" allowOverlap="1" wp14:anchorId="58D810ED" wp14:editId="740E34E7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20" name="Grafik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06E9" w:rsidRPr="00B9095E" w:rsidRDefault="00C106E9" w:rsidP="00C106E9">
    <w:pPr>
      <w:pStyle w:val="Kopfzeile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B55"/>
    <w:multiLevelType w:val="multilevel"/>
    <w:tmpl w:val="24EA8AF8"/>
    <w:lvl w:ilvl="0">
      <w:start w:val="1"/>
      <w:numFmt w:val="lowerLetter"/>
      <w:pStyle w:val="berschriftabc"/>
      <w:lvlText w:val="%1)"/>
      <w:lvlJc w:val="left"/>
      <w:pPr>
        <w:ind w:left="340" w:hanging="340"/>
      </w:pPr>
      <w:rPr>
        <w:rFonts w:asciiTheme="minorHAnsi" w:hAnsiTheme="minorHAnsi" w:cstheme="minorBidi" w:hint="default"/>
        <w:caps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375F01"/>
    <w:multiLevelType w:val="hybridMultilevel"/>
    <w:tmpl w:val="C6287C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6FD"/>
    <w:multiLevelType w:val="multilevel"/>
    <w:tmpl w:val="FB1635B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E06DE1"/>
    <w:multiLevelType w:val="multilevel"/>
    <w:tmpl w:val="15E668B0"/>
    <w:lvl w:ilvl="0">
      <w:start w:val="1"/>
      <w:numFmt w:val="bullet"/>
      <w:pStyle w:val="ListeDotEbene1"/>
      <w:lvlText w:val=""/>
      <w:lvlJc w:val="left"/>
      <w:pPr>
        <w:ind w:left="170" w:hanging="170"/>
      </w:pPr>
      <w:rPr>
        <w:rFonts w:ascii="Wingdings 2" w:hAnsi="Wingdings 2" w:cs="Times New Roman" w:hint="default"/>
        <w:color w:val="E30613" w:themeColor="accent1"/>
      </w:rPr>
    </w:lvl>
    <w:lvl w:ilvl="1">
      <w:start w:val="1"/>
      <w:numFmt w:val="bullet"/>
      <w:pStyle w:val="ListeDotEbene2"/>
      <w:lvlText w:val=""/>
      <w:lvlJc w:val="left"/>
      <w:pPr>
        <w:tabs>
          <w:tab w:val="num" w:pos="3402"/>
        </w:tabs>
        <w:ind w:left="340" w:hanging="170"/>
      </w:pPr>
      <w:rPr>
        <w:rFonts w:ascii="Wingdings 2" w:hAnsi="Wingdings 2" w:cs="Arial" w:hint="default"/>
      </w:rPr>
    </w:lvl>
    <w:lvl w:ilvl="2">
      <w:start w:val="1"/>
      <w:numFmt w:val="bullet"/>
      <w:pStyle w:val="ListeDotEbene3"/>
      <w:lvlText w:val=""/>
      <w:lvlJc w:val="left"/>
      <w:pPr>
        <w:ind w:left="510" w:hanging="170"/>
      </w:pPr>
      <w:rPr>
        <w:rFonts w:ascii="Wingdings 2" w:hAnsi="Wingdings 2" w:cs="Arial" w:hint="default"/>
      </w:rPr>
    </w:lvl>
    <w:lvl w:ilvl="3">
      <w:start w:val="1"/>
      <w:numFmt w:val="bullet"/>
      <w:pStyle w:val="ListeDotEbene4"/>
      <w:lvlText w:val=""/>
      <w:lvlJc w:val="left"/>
      <w:pPr>
        <w:ind w:left="680" w:hanging="17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CD4331"/>
    <w:multiLevelType w:val="multilevel"/>
    <w:tmpl w:val="41469F06"/>
    <w:lvl w:ilvl="0">
      <w:start w:val="1"/>
      <w:numFmt w:val="decimal"/>
      <w:pStyle w:val="Traktandenliste123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raktandenliste11"/>
      <w:lvlText w:val="%1.%2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3000F2"/>
    <w:multiLevelType w:val="multilevel"/>
    <w:tmpl w:val="94783C2C"/>
    <w:lvl w:ilvl="0">
      <w:start w:val="1"/>
      <w:numFmt w:val="upperLetter"/>
      <w:pStyle w:val="ListejurEbene1-A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pStyle w:val="ListejurEbene2-I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ListejurEbene3-1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ejurEbene4-a"/>
      <w:lvlText w:val="%4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pStyle w:val="ListejurEbene5-aa"/>
      <w:lvlText w:val="%4%5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5">
      <w:start w:val="1"/>
      <w:numFmt w:val="decimal"/>
      <w:pStyle w:val="ListejurEbene6-1"/>
      <w:lvlText w:val="(%6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6">
      <w:start w:val="1"/>
      <w:numFmt w:val="decimal"/>
      <w:lvlRestart w:val="0"/>
      <w:pStyle w:val="Liste123"/>
      <w:lvlText w:val="%7."/>
      <w:lvlJc w:val="left"/>
      <w:pPr>
        <w:tabs>
          <w:tab w:val="num" w:pos="851"/>
        </w:tabs>
        <w:ind w:left="340" w:hanging="340"/>
      </w:pPr>
      <w:rPr>
        <w:rFonts w:hint="default"/>
      </w:rPr>
    </w:lvl>
    <w:lvl w:ilvl="7">
      <w:start w:val="1"/>
      <w:numFmt w:val="decimal"/>
      <w:pStyle w:val="Liste11"/>
      <w:lvlText w:val="%7.%8"/>
      <w:lvlJc w:val="left"/>
      <w:pPr>
        <w:tabs>
          <w:tab w:val="num" w:pos="1559"/>
        </w:tabs>
        <w:ind w:left="340" w:hanging="340"/>
      </w:pPr>
      <w:rPr>
        <w:rFonts w:hint="default"/>
      </w:rPr>
    </w:lvl>
    <w:lvl w:ilvl="8">
      <w:start w:val="1"/>
      <w:numFmt w:val="lowerLetter"/>
      <w:pStyle w:val="Listeabc"/>
      <w:lvlText w:val="%9)"/>
      <w:lvlJc w:val="left"/>
      <w:pPr>
        <w:ind w:left="340" w:hanging="340"/>
      </w:pPr>
      <w:rPr>
        <w:rFonts w:asciiTheme="minorHAnsi" w:hAnsiTheme="minorHAnsi" w:hint="default"/>
        <w:b w:val="0"/>
        <w:i w:val="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ctiveWritingStyle w:appName="MSWord" w:lang="es-ES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C"/>
    <w:rsid w:val="00001AEE"/>
    <w:rsid w:val="0000296D"/>
    <w:rsid w:val="00002978"/>
    <w:rsid w:val="000044DE"/>
    <w:rsid w:val="0001010F"/>
    <w:rsid w:val="00010F0D"/>
    <w:rsid w:val="0001273E"/>
    <w:rsid w:val="00013248"/>
    <w:rsid w:val="00020ED9"/>
    <w:rsid w:val="00021717"/>
    <w:rsid w:val="0002207A"/>
    <w:rsid w:val="00024477"/>
    <w:rsid w:val="00025CEC"/>
    <w:rsid w:val="000266B7"/>
    <w:rsid w:val="00030339"/>
    <w:rsid w:val="00032B92"/>
    <w:rsid w:val="0003746B"/>
    <w:rsid w:val="00037CAE"/>
    <w:rsid w:val="000409C8"/>
    <w:rsid w:val="00040C27"/>
    <w:rsid w:val="00040C2D"/>
    <w:rsid w:val="00041700"/>
    <w:rsid w:val="00041A52"/>
    <w:rsid w:val="00041D30"/>
    <w:rsid w:val="00042237"/>
    <w:rsid w:val="00042F16"/>
    <w:rsid w:val="00045524"/>
    <w:rsid w:val="00045BB1"/>
    <w:rsid w:val="00046E85"/>
    <w:rsid w:val="00050D58"/>
    <w:rsid w:val="00051A0E"/>
    <w:rsid w:val="00057C6D"/>
    <w:rsid w:val="00063BC2"/>
    <w:rsid w:val="000701F1"/>
    <w:rsid w:val="00071011"/>
    <w:rsid w:val="00071639"/>
    <w:rsid w:val="00071780"/>
    <w:rsid w:val="00075FCE"/>
    <w:rsid w:val="000803EB"/>
    <w:rsid w:val="00080B57"/>
    <w:rsid w:val="000820C4"/>
    <w:rsid w:val="0008529E"/>
    <w:rsid w:val="00086C6C"/>
    <w:rsid w:val="00087281"/>
    <w:rsid w:val="00090380"/>
    <w:rsid w:val="00092E48"/>
    <w:rsid w:val="00096E8E"/>
    <w:rsid w:val="00097B87"/>
    <w:rsid w:val="000A1884"/>
    <w:rsid w:val="000A1D8D"/>
    <w:rsid w:val="000A24EC"/>
    <w:rsid w:val="000B183F"/>
    <w:rsid w:val="000B595D"/>
    <w:rsid w:val="000C0D25"/>
    <w:rsid w:val="000C49C1"/>
    <w:rsid w:val="000D1743"/>
    <w:rsid w:val="000D1BB6"/>
    <w:rsid w:val="000D1E45"/>
    <w:rsid w:val="000D2896"/>
    <w:rsid w:val="000D5584"/>
    <w:rsid w:val="000E7543"/>
    <w:rsid w:val="000E756F"/>
    <w:rsid w:val="000F1D2B"/>
    <w:rsid w:val="0010021F"/>
    <w:rsid w:val="00102345"/>
    <w:rsid w:val="00103021"/>
    <w:rsid w:val="00104E52"/>
    <w:rsid w:val="00106688"/>
    <w:rsid w:val="00107A83"/>
    <w:rsid w:val="00107F09"/>
    <w:rsid w:val="001134C7"/>
    <w:rsid w:val="00113CB8"/>
    <w:rsid w:val="00117897"/>
    <w:rsid w:val="0012151C"/>
    <w:rsid w:val="001255D9"/>
    <w:rsid w:val="00127BBA"/>
    <w:rsid w:val="00133CFB"/>
    <w:rsid w:val="00135737"/>
    <w:rsid w:val="001361FC"/>
    <w:rsid w:val="001375AB"/>
    <w:rsid w:val="00144122"/>
    <w:rsid w:val="00147448"/>
    <w:rsid w:val="0015423E"/>
    <w:rsid w:val="00154677"/>
    <w:rsid w:val="00157ECA"/>
    <w:rsid w:val="001654E8"/>
    <w:rsid w:val="0016774B"/>
    <w:rsid w:val="00167916"/>
    <w:rsid w:val="00170C1C"/>
    <w:rsid w:val="0017112F"/>
    <w:rsid w:val="00171870"/>
    <w:rsid w:val="00171FCA"/>
    <w:rsid w:val="00173E66"/>
    <w:rsid w:val="001741E8"/>
    <w:rsid w:val="00174CA9"/>
    <w:rsid w:val="001772FD"/>
    <w:rsid w:val="001870CA"/>
    <w:rsid w:val="00187A22"/>
    <w:rsid w:val="00195F82"/>
    <w:rsid w:val="001A01FA"/>
    <w:rsid w:val="001A0739"/>
    <w:rsid w:val="001A14C2"/>
    <w:rsid w:val="001A3606"/>
    <w:rsid w:val="001A43BD"/>
    <w:rsid w:val="001A4C0D"/>
    <w:rsid w:val="001A698A"/>
    <w:rsid w:val="001B7A37"/>
    <w:rsid w:val="001D1BB6"/>
    <w:rsid w:val="001D2FDA"/>
    <w:rsid w:val="001D4984"/>
    <w:rsid w:val="001E29CB"/>
    <w:rsid w:val="001E3BC7"/>
    <w:rsid w:val="001E3C23"/>
    <w:rsid w:val="001E51B8"/>
    <w:rsid w:val="001E662F"/>
    <w:rsid w:val="001E6676"/>
    <w:rsid w:val="001E73F4"/>
    <w:rsid w:val="001F1724"/>
    <w:rsid w:val="001F4A7E"/>
    <w:rsid w:val="001F4B8C"/>
    <w:rsid w:val="001F4F9B"/>
    <w:rsid w:val="001F531D"/>
    <w:rsid w:val="001F6950"/>
    <w:rsid w:val="002026E9"/>
    <w:rsid w:val="00206D60"/>
    <w:rsid w:val="0021374E"/>
    <w:rsid w:val="002147CF"/>
    <w:rsid w:val="0021749B"/>
    <w:rsid w:val="00217729"/>
    <w:rsid w:val="002207E1"/>
    <w:rsid w:val="00221961"/>
    <w:rsid w:val="00222281"/>
    <w:rsid w:val="00222755"/>
    <w:rsid w:val="00226616"/>
    <w:rsid w:val="0022685B"/>
    <w:rsid w:val="0023018C"/>
    <w:rsid w:val="0023205B"/>
    <w:rsid w:val="00235E2A"/>
    <w:rsid w:val="002466D7"/>
    <w:rsid w:val="00246F18"/>
    <w:rsid w:val="00247905"/>
    <w:rsid w:val="0025644A"/>
    <w:rsid w:val="00261A8A"/>
    <w:rsid w:val="00267F71"/>
    <w:rsid w:val="002726D9"/>
    <w:rsid w:val="002756E3"/>
    <w:rsid w:val="002760FE"/>
    <w:rsid w:val="0027644A"/>
    <w:rsid w:val="00283995"/>
    <w:rsid w:val="00284704"/>
    <w:rsid w:val="002858F1"/>
    <w:rsid w:val="00290E37"/>
    <w:rsid w:val="00292375"/>
    <w:rsid w:val="00294774"/>
    <w:rsid w:val="0029687F"/>
    <w:rsid w:val="002A17F0"/>
    <w:rsid w:val="002A271C"/>
    <w:rsid w:val="002A323D"/>
    <w:rsid w:val="002A5AB4"/>
    <w:rsid w:val="002B231F"/>
    <w:rsid w:val="002B551B"/>
    <w:rsid w:val="002C06CB"/>
    <w:rsid w:val="002C163B"/>
    <w:rsid w:val="002C533F"/>
    <w:rsid w:val="002D272F"/>
    <w:rsid w:val="002D38AE"/>
    <w:rsid w:val="002D4AB4"/>
    <w:rsid w:val="002D709C"/>
    <w:rsid w:val="002E48CB"/>
    <w:rsid w:val="002F06AA"/>
    <w:rsid w:val="002F2020"/>
    <w:rsid w:val="002F68A2"/>
    <w:rsid w:val="003014B7"/>
    <w:rsid w:val="0030245A"/>
    <w:rsid w:val="00303B73"/>
    <w:rsid w:val="00303EEB"/>
    <w:rsid w:val="00304520"/>
    <w:rsid w:val="00305D1B"/>
    <w:rsid w:val="003074C8"/>
    <w:rsid w:val="00312406"/>
    <w:rsid w:val="00317689"/>
    <w:rsid w:val="003209F0"/>
    <w:rsid w:val="0032330D"/>
    <w:rsid w:val="00333A1B"/>
    <w:rsid w:val="00337CF5"/>
    <w:rsid w:val="00337D90"/>
    <w:rsid w:val="00346F51"/>
    <w:rsid w:val="00347994"/>
    <w:rsid w:val="003514EE"/>
    <w:rsid w:val="00353E18"/>
    <w:rsid w:val="0035586C"/>
    <w:rsid w:val="00356FD1"/>
    <w:rsid w:val="00363671"/>
    <w:rsid w:val="00364EE3"/>
    <w:rsid w:val="003757E4"/>
    <w:rsid w:val="00375834"/>
    <w:rsid w:val="00376304"/>
    <w:rsid w:val="00383D4A"/>
    <w:rsid w:val="00384751"/>
    <w:rsid w:val="003858FC"/>
    <w:rsid w:val="00387BBF"/>
    <w:rsid w:val="00391147"/>
    <w:rsid w:val="0039124E"/>
    <w:rsid w:val="00391E41"/>
    <w:rsid w:val="00393587"/>
    <w:rsid w:val="00396A13"/>
    <w:rsid w:val="003B5A6C"/>
    <w:rsid w:val="003C3AED"/>
    <w:rsid w:val="003C3D32"/>
    <w:rsid w:val="003C4F5D"/>
    <w:rsid w:val="003C7037"/>
    <w:rsid w:val="003C7CA8"/>
    <w:rsid w:val="003C7DF8"/>
    <w:rsid w:val="003D0FAA"/>
    <w:rsid w:val="003D6A43"/>
    <w:rsid w:val="003F1A56"/>
    <w:rsid w:val="003F4F6E"/>
    <w:rsid w:val="003F51F9"/>
    <w:rsid w:val="003F6741"/>
    <w:rsid w:val="003F7A47"/>
    <w:rsid w:val="00400116"/>
    <w:rsid w:val="00400C73"/>
    <w:rsid w:val="00404070"/>
    <w:rsid w:val="0041092B"/>
    <w:rsid w:val="00413E10"/>
    <w:rsid w:val="00420C45"/>
    <w:rsid w:val="0042454D"/>
    <w:rsid w:val="00427AC4"/>
    <w:rsid w:val="004312AA"/>
    <w:rsid w:val="004312FD"/>
    <w:rsid w:val="0043224D"/>
    <w:rsid w:val="004322B6"/>
    <w:rsid w:val="00434713"/>
    <w:rsid w:val="00435DA7"/>
    <w:rsid w:val="004416BD"/>
    <w:rsid w:val="0044191B"/>
    <w:rsid w:val="00444695"/>
    <w:rsid w:val="004460F6"/>
    <w:rsid w:val="004507B1"/>
    <w:rsid w:val="00450F56"/>
    <w:rsid w:val="0045187E"/>
    <w:rsid w:val="00452D49"/>
    <w:rsid w:val="00453B57"/>
    <w:rsid w:val="004759F7"/>
    <w:rsid w:val="00480603"/>
    <w:rsid w:val="004829F3"/>
    <w:rsid w:val="00484AF7"/>
    <w:rsid w:val="00486DBB"/>
    <w:rsid w:val="00494FD7"/>
    <w:rsid w:val="00495F83"/>
    <w:rsid w:val="004A039B"/>
    <w:rsid w:val="004B0FDB"/>
    <w:rsid w:val="004B3225"/>
    <w:rsid w:val="004B4F25"/>
    <w:rsid w:val="004B52D1"/>
    <w:rsid w:val="004C1329"/>
    <w:rsid w:val="004C3880"/>
    <w:rsid w:val="004C4B83"/>
    <w:rsid w:val="004C784F"/>
    <w:rsid w:val="004D0CB8"/>
    <w:rsid w:val="004D0F2F"/>
    <w:rsid w:val="004D179F"/>
    <w:rsid w:val="004D365F"/>
    <w:rsid w:val="004D5B31"/>
    <w:rsid w:val="004E0ECE"/>
    <w:rsid w:val="004E1DD6"/>
    <w:rsid w:val="004E4377"/>
    <w:rsid w:val="004E54BB"/>
    <w:rsid w:val="004E6986"/>
    <w:rsid w:val="004E7CB0"/>
    <w:rsid w:val="004F22CB"/>
    <w:rsid w:val="00500294"/>
    <w:rsid w:val="00502C5F"/>
    <w:rsid w:val="005045F9"/>
    <w:rsid w:val="005078A7"/>
    <w:rsid w:val="0051294A"/>
    <w:rsid w:val="005218CD"/>
    <w:rsid w:val="00522C70"/>
    <w:rsid w:val="00526C93"/>
    <w:rsid w:val="00531E22"/>
    <w:rsid w:val="005339AE"/>
    <w:rsid w:val="00534E90"/>
    <w:rsid w:val="00535EA2"/>
    <w:rsid w:val="00537410"/>
    <w:rsid w:val="00537785"/>
    <w:rsid w:val="00541B73"/>
    <w:rsid w:val="00545D9C"/>
    <w:rsid w:val="00550787"/>
    <w:rsid w:val="00554D4C"/>
    <w:rsid w:val="0055605A"/>
    <w:rsid w:val="005615D7"/>
    <w:rsid w:val="00562128"/>
    <w:rsid w:val="00564F44"/>
    <w:rsid w:val="0057309C"/>
    <w:rsid w:val="00576439"/>
    <w:rsid w:val="0057772C"/>
    <w:rsid w:val="00577F73"/>
    <w:rsid w:val="00580566"/>
    <w:rsid w:val="00582AD2"/>
    <w:rsid w:val="00585B1B"/>
    <w:rsid w:val="005913CC"/>
    <w:rsid w:val="00591832"/>
    <w:rsid w:val="00591C15"/>
    <w:rsid w:val="00592841"/>
    <w:rsid w:val="00594FCD"/>
    <w:rsid w:val="005A357F"/>
    <w:rsid w:val="005A4849"/>
    <w:rsid w:val="005A5AB0"/>
    <w:rsid w:val="005A7BE5"/>
    <w:rsid w:val="005B0B0F"/>
    <w:rsid w:val="005B27E8"/>
    <w:rsid w:val="005B2BFA"/>
    <w:rsid w:val="005B4DEC"/>
    <w:rsid w:val="005B6FD0"/>
    <w:rsid w:val="005B7E09"/>
    <w:rsid w:val="005C07A4"/>
    <w:rsid w:val="005C0CB1"/>
    <w:rsid w:val="005C0DDB"/>
    <w:rsid w:val="005C6148"/>
    <w:rsid w:val="005C7189"/>
    <w:rsid w:val="005D2A84"/>
    <w:rsid w:val="005D4B29"/>
    <w:rsid w:val="005D6B8B"/>
    <w:rsid w:val="005E6007"/>
    <w:rsid w:val="005F0FA4"/>
    <w:rsid w:val="00601CA6"/>
    <w:rsid w:val="006044D5"/>
    <w:rsid w:val="00604FCF"/>
    <w:rsid w:val="00605FF2"/>
    <w:rsid w:val="0060698D"/>
    <w:rsid w:val="006116BE"/>
    <w:rsid w:val="00611721"/>
    <w:rsid w:val="00614554"/>
    <w:rsid w:val="00617A97"/>
    <w:rsid w:val="00622481"/>
    <w:rsid w:val="00622531"/>
    <w:rsid w:val="00622FDC"/>
    <w:rsid w:val="00625020"/>
    <w:rsid w:val="00625FD6"/>
    <w:rsid w:val="00626B11"/>
    <w:rsid w:val="00642366"/>
    <w:rsid w:val="00642F26"/>
    <w:rsid w:val="0064789E"/>
    <w:rsid w:val="00647B77"/>
    <w:rsid w:val="00650E11"/>
    <w:rsid w:val="0065274C"/>
    <w:rsid w:val="00654206"/>
    <w:rsid w:val="006568F8"/>
    <w:rsid w:val="00661A71"/>
    <w:rsid w:val="00664B88"/>
    <w:rsid w:val="00665B5A"/>
    <w:rsid w:val="00672E90"/>
    <w:rsid w:val="0067582E"/>
    <w:rsid w:val="00686D14"/>
    <w:rsid w:val="00687ED7"/>
    <w:rsid w:val="00690F49"/>
    <w:rsid w:val="006923EF"/>
    <w:rsid w:val="006A0761"/>
    <w:rsid w:val="006A15EB"/>
    <w:rsid w:val="006A5AD2"/>
    <w:rsid w:val="006A5DB0"/>
    <w:rsid w:val="006B3083"/>
    <w:rsid w:val="006B6C09"/>
    <w:rsid w:val="006C144C"/>
    <w:rsid w:val="006C62E1"/>
    <w:rsid w:val="006C662D"/>
    <w:rsid w:val="006C66C5"/>
    <w:rsid w:val="006C77D4"/>
    <w:rsid w:val="006E0F4E"/>
    <w:rsid w:val="006E4AF1"/>
    <w:rsid w:val="006E4FE0"/>
    <w:rsid w:val="006E6A66"/>
    <w:rsid w:val="006E7535"/>
    <w:rsid w:val="006F0345"/>
    <w:rsid w:val="006F0469"/>
    <w:rsid w:val="006F2CBA"/>
    <w:rsid w:val="006F3E29"/>
    <w:rsid w:val="006F5566"/>
    <w:rsid w:val="00700E96"/>
    <w:rsid w:val="00702728"/>
    <w:rsid w:val="007040B6"/>
    <w:rsid w:val="007041F7"/>
    <w:rsid w:val="00705076"/>
    <w:rsid w:val="00707377"/>
    <w:rsid w:val="00711147"/>
    <w:rsid w:val="00715E2E"/>
    <w:rsid w:val="0071615B"/>
    <w:rsid w:val="00722C2D"/>
    <w:rsid w:val="007248EF"/>
    <w:rsid w:val="007277E3"/>
    <w:rsid w:val="00731A17"/>
    <w:rsid w:val="00731DAF"/>
    <w:rsid w:val="00732803"/>
    <w:rsid w:val="00734458"/>
    <w:rsid w:val="0073472C"/>
    <w:rsid w:val="00737E11"/>
    <w:rsid w:val="007419CF"/>
    <w:rsid w:val="0074241C"/>
    <w:rsid w:val="0074487E"/>
    <w:rsid w:val="00746273"/>
    <w:rsid w:val="00747364"/>
    <w:rsid w:val="0075366F"/>
    <w:rsid w:val="00766DE7"/>
    <w:rsid w:val="007721BF"/>
    <w:rsid w:val="00773053"/>
    <w:rsid w:val="00774E70"/>
    <w:rsid w:val="00780F2E"/>
    <w:rsid w:val="0078181E"/>
    <w:rsid w:val="00787D6F"/>
    <w:rsid w:val="007935C5"/>
    <w:rsid w:val="00796CEE"/>
    <w:rsid w:val="007A7B02"/>
    <w:rsid w:val="007A7E36"/>
    <w:rsid w:val="007B45AA"/>
    <w:rsid w:val="007B5396"/>
    <w:rsid w:val="007B62E8"/>
    <w:rsid w:val="007B7A73"/>
    <w:rsid w:val="007C00BD"/>
    <w:rsid w:val="007C0B2A"/>
    <w:rsid w:val="007C265B"/>
    <w:rsid w:val="007C37E7"/>
    <w:rsid w:val="007C6B81"/>
    <w:rsid w:val="007C74A0"/>
    <w:rsid w:val="007E0460"/>
    <w:rsid w:val="007F065F"/>
    <w:rsid w:val="007F27D2"/>
    <w:rsid w:val="007F303D"/>
    <w:rsid w:val="007F3A71"/>
    <w:rsid w:val="007F4387"/>
    <w:rsid w:val="00802C98"/>
    <w:rsid w:val="0080581A"/>
    <w:rsid w:val="00806C88"/>
    <w:rsid w:val="0081177D"/>
    <w:rsid w:val="00824201"/>
    <w:rsid w:val="00826310"/>
    <w:rsid w:val="00832E00"/>
    <w:rsid w:val="00833960"/>
    <w:rsid w:val="008375CC"/>
    <w:rsid w:val="00840ADF"/>
    <w:rsid w:val="00841B44"/>
    <w:rsid w:val="00841ECA"/>
    <w:rsid w:val="00842C49"/>
    <w:rsid w:val="008444B4"/>
    <w:rsid w:val="00844B72"/>
    <w:rsid w:val="00844DDB"/>
    <w:rsid w:val="00852BE0"/>
    <w:rsid w:val="00853121"/>
    <w:rsid w:val="0085454F"/>
    <w:rsid w:val="00857D8A"/>
    <w:rsid w:val="008601F7"/>
    <w:rsid w:val="00862914"/>
    <w:rsid w:val="00862F80"/>
    <w:rsid w:val="00864855"/>
    <w:rsid w:val="00864E23"/>
    <w:rsid w:val="00865E51"/>
    <w:rsid w:val="00865FE1"/>
    <w:rsid w:val="008661C1"/>
    <w:rsid w:val="00867F11"/>
    <w:rsid w:val="00870017"/>
    <w:rsid w:val="008743ED"/>
    <w:rsid w:val="00874E49"/>
    <w:rsid w:val="008758D3"/>
    <w:rsid w:val="00876898"/>
    <w:rsid w:val="00883CC4"/>
    <w:rsid w:val="00886CA3"/>
    <w:rsid w:val="008A279E"/>
    <w:rsid w:val="008A3A06"/>
    <w:rsid w:val="008A6375"/>
    <w:rsid w:val="008A706A"/>
    <w:rsid w:val="008B184D"/>
    <w:rsid w:val="008B3C8F"/>
    <w:rsid w:val="008B4862"/>
    <w:rsid w:val="008C5EE3"/>
    <w:rsid w:val="008D001D"/>
    <w:rsid w:val="008D1853"/>
    <w:rsid w:val="008D3D26"/>
    <w:rsid w:val="008D43A5"/>
    <w:rsid w:val="008D6C48"/>
    <w:rsid w:val="008E1D05"/>
    <w:rsid w:val="008E28D9"/>
    <w:rsid w:val="008F4BA9"/>
    <w:rsid w:val="00902C5D"/>
    <w:rsid w:val="00904A7F"/>
    <w:rsid w:val="00905588"/>
    <w:rsid w:val="0090610D"/>
    <w:rsid w:val="00907AB6"/>
    <w:rsid w:val="009110F0"/>
    <w:rsid w:val="00914C97"/>
    <w:rsid w:val="009220D3"/>
    <w:rsid w:val="009235A2"/>
    <w:rsid w:val="00925363"/>
    <w:rsid w:val="0093619F"/>
    <w:rsid w:val="00940FAD"/>
    <w:rsid w:val="009427E5"/>
    <w:rsid w:val="009439BA"/>
    <w:rsid w:val="00944D39"/>
    <w:rsid w:val="009454B7"/>
    <w:rsid w:val="00952359"/>
    <w:rsid w:val="0095379B"/>
    <w:rsid w:val="009604E5"/>
    <w:rsid w:val="009613D8"/>
    <w:rsid w:val="00972E74"/>
    <w:rsid w:val="00974275"/>
    <w:rsid w:val="00975DBB"/>
    <w:rsid w:val="009804FC"/>
    <w:rsid w:val="0098474B"/>
    <w:rsid w:val="00985D5C"/>
    <w:rsid w:val="00991517"/>
    <w:rsid w:val="00992509"/>
    <w:rsid w:val="00994B34"/>
    <w:rsid w:val="00995CBA"/>
    <w:rsid w:val="0099678C"/>
    <w:rsid w:val="009A24DB"/>
    <w:rsid w:val="009A251E"/>
    <w:rsid w:val="009A4600"/>
    <w:rsid w:val="009A53E8"/>
    <w:rsid w:val="009A5DB2"/>
    <w:rsid w:val="009B030C"/>
    <w:rsid w:val="009B0C96"/>
    <w:rsid w:val="009B0D27"/>
    <w:rsid w:val="009B7AB0"/>
    <w:rsid w:val="009C0526"/>
    <w:rsid w:val="009C19C5"/>
    <w:rsid w:val="009C222B"/>
    <w:rsid w:val="009C490D"/>
    <w:rsid w:val="009C6539"/>
    <w:rsid w:val="009C67A8"/>
    <w:rsid w:val="009C6B36"/>
    <w:rsid w:val="009D0F9F"/>
    <w:rsid w:val="009D201B"/>
    <w:rsid w:val="009D5D9C"/>
    <w:rsid w:val="009E1658"/>
    <w:rsid w:val="009E2171"/>
    <w:rsid w:val="009E22AC"/>
    <w:rsid w:val="009F3ABA"/>
    <w:rsid w:val="009F3E6A"/>
    <w:rsid w:val="009F4331"/>
    <w:rsid w:val="00A01A8C"/>
    <w:rsid w:val="00A02378"/>
    <w:rsid w:val="00A028BC"/>
    <w:rsid w:val="00A0334F"/>
    <w:rsid w:val="00A0550B"/>
    <w:rsid w:val="00A06F53"/>
    <w:rsid w:val="00A10713"/>
    <w:rsid w:val="00A11E6D"/>
    <w:rsid w:val="00A128FC"/>
    <w:rsid w:val="00A14DAB"/>
    <w:rsid w:val="00A211F7"/>
    <w:rsid w:val="00A2282E"/>
    <w:rsid w:val="00A2692B"/>
    <w:rsid w:val="00A310E4"/>
    <w:rsid w:val="00A31270"/>
    <w:rsid w:val="00A318DA"/>
    <w:rsid w:val="00A322FE"/>
    <w:rsid w:val="00A368D8"/>
    <w:rsid w:val="00A37B92"/>
    <w:rsid w:val="00A417E6"/>
    <w:rsid w:val="00A42D95"/>
    <w:rsid w:val="00A43EDD"/>
    <w:rsid w:val="00A4502B"/>
    <w:rsid w:val="00A518C9"/>
    <w:rsid w:val="00A53698"/>
    <w:rsid w:val="00A5451D"/>
    <w:rsid w:val="00A54683"/>
    <w:rsid w:val="00A55C83"/>
    <w:rsid w:val="00A57815"/>
    <w:rsid w:val="00A60316"/>
    <w:rsid w:val="00A62F82"/>
    <w:rsid w:val="00A62FAD"/>
    <w:rsid w:val="00A65016"/>
    <w:rsid w:val="00A6705E"/>
    <w:rsid w:val="00A70CDC"/>
    <w:rsid w:val="00A7133D"/>
    <w:rsid w:val="00A73D67"/>
    <w:rsid w:val="00A7788C"/>
    <w:rsid w:val="00A82FD7"/>
    <w:rsid w:val="00A84E9C"/>
    <w:rsid w:val="00A86DB4"/>
    <w:rsid w:val="00A87181"/>
    <w:rsid w:val="00A960B8"/>
    <w:rsid w:val="00AA5AB0"/>
    <w:rsid w:val="00AA5DDC"/>
    <w:rsid w:val="00AB605E"/>
    <w:rsid w:val="00AC0DF9"/>
    <w:rsid w:val="00AC2D5B"/>
    <w:rsid w:val="00AC3C0A"/>
    <w:rsid w:val="00AC568F"/>
    <w:rsid w:val="00AD3306"/>
    <w:rsid w:val="00AD36B2"/>
    <w:rsid w:val="00AD5C8F"/>
    <w:rsid w:val="00AE1B99"/>
    <w:rsid w:val="00AE27E5"/>
    <w:rsid w:val="00AE4163"/>
    <w:rsid w:val="00AE452E"/>
    <w:rsid w:val="00AE5C87"/>
    <w:rsid w:val="00AF47AE"/>
    <w:rsid w:val="00AF6A93"/>
    <w:rsid w:val="00AF7CA8"/>
    <w:rsid w:val="00AF7DEC"/>
    <w:rsid w:val="00B02FF1"/>
    <w:rsid w:val="00B032DA"/>
    <w:rsid w:val="00B03D1E"/>
    <w:rsid w:val="00B05554"/>
    <w:rsid w:val="00B11A9B"/>
    <w:rsid w:val="00B12FCC"/>
    <w:rsid w:val="00B2176D"/>
    <w:rsid w:val="00B218A6"/>
    <w:rsid w:val="00B22F44"/>
    <w:rsid w:val="00B2497D"/>
    <w:rsid w:val="00B24B2A"/>
    <w:rsid w:val="00B31FC4"/>
    <w:rsid w:val="00B32881"/>
    <w:rsid w:val="00B32ABB"/>
    <w:rsid w:val="00B33042"/>
    <w:rsid w:val="00B34591"/>
    <w:rsid w:val="00B35421"/>
    <w:rsid w:val="00B358FC"/>
    <w:rsid w:val="00B40E58"/>
    <w:rsid w:val="00B40E64"/>
    <w:rsid w:val="00B41FD3"/>
    <w:rsid w:val="00B426D3"/>
    <w:rsid w:val="00B431DE"/>
    <w:rsid w:val="00B452C0"/>
    <w:rsid w:val="00B4644D"/>
    <w:rsid w:val="00B5360E"/>
    <w:rsid w:val="00B556A9"/>
    <w:rsid w:val="00B622CF"/>
    <w:rsid w:val="00B62C2A"/>
    <w:rsid w:val="00B62D8E"/>
    <w:rsid w:val="00B643D0"/>
    <w:rsid w:val="00B70D03"/>
    <w:rsid w:val="00B70E2C"/>
    <w:rsid w:val="00B76A4A"/>
    <w:rsid w:val="00B803E7"/>
    <w:rsid w:val="00B82416"/>
    <w:rsid w:val="00B82E14"/>
    <w:rsid w:val="00B9095E"/>
    <w:rsid w:val="00B930F1"/>
    <w:rsid w:val="00B93761"/>
    <w:rsid w:val="00B965A5"/>
    <w:rsid w:val="00B97484"/>
    <w:rsid w:val="00BA2208"/>
    <w:rsid w:val="00BA32AE"/>
    <w:rsid w:val="00BA4DDE"/>
    <w:rsid w:val="00BA577A"/>
    <w:rsid w:val="00BA69BD"/>
    <w:rsid w:val="00BB0EB7"/>
    <w:rsid w:val="00BB1DA6"/>
    <w:rsid w:val="00BB2054"/>
    <w:rsid w:val="00BB206A"/>
    <w:rsid w:val="00BB4CF6"/>
    <w:rsid w:val="00BC64D5"/>
    <w:rsid w:val="00BC655F"/>
    <w:rsid w:val="00BD09F9"/>
    <w:rsid w:val="00BD5D87"/>
    <w:rsid w:val="00BD743E"/>
    <w:rsid w:val="00BE1E62"/>
    <w:rsid w:val="00BE6604"/>
    <w:rsid w:val="00BF16C3"/>
    <w:rsid w:val="00BF3FD3"/>
    <w:rsid w:val="00BF40F8"/>
    <w:rsid w:val="00BF456A"/>
    <w:rsid w:val="00BF4C19"/>
    <w:rsid w:val="00BF52B2"/>
    <w:rsid w:val="00BF6E1F"/>
    <w:rsid w:val="00BF7052"/>
    <w:rsid w:val="00C05FAB"/>
    <w:rsid w:val="00C106E9"/>
    <w:rsid w:val="00C12431"/>
    <w:rsid w:val="00C14098"/>
    <w:rsid w:val="00C25656"/>
    <w:rsid w:val="00C25A99"/>
    <w:rsid w:val="00C30B6E"/>
    <w:rsid w:val="00C30C28"/>
    <w:rsid w:val="00C30DBC"/>
    <w:rsid w:val="00C34C4B"/>
    <w:rsid w:val="00C3529D"/>
    <w:rsid w:val="00C35EA6"/>
    <w:rsid w:val="00C3674D"/>
    <w:rsid w:val="00C437B2"/>
    <w:rsid w:val="00C43EDE"/>
    <w:rsid w:val="00C50E07"/>
    <w:rsid w:val="00C51792"/>
    <w:rsid w:val="00C51D2F"/>
    <w:rsid w:val="00C54B42"/>
    <w:rsid w:val="00C56B44"/>
    <w:rsid w:val="00C60AC3"/>
    <w:rsid w:val="00C63842"/>
    <w:rsid w:val="00C6558F"/>
    <w:rsid w:val="00C704D8"/>
    <w:rsid w:val="00C73727"/>
    <w:rsid w:val="00C824FD"/>
    <w:rsid w:val="00C8369E"/>
    <w:rsid w:val="00C92062"/>
    <w:rsid w:val="00C92478"/>
    <w:rsid w:val="00C933E5"/>
    <w:rsid w:val="00C939BD"/>
    <w:rsid w:val="00C93DDB"/>
    <w:rsid w:val="00C96B0B"/>
    <w:rsid w:val="00CA1B26"/>
    <w:rsid w:val="00CA348A"/>
    <w:rsid w:val="00CA5876"/>
    <w:rsid w:val="00CA5EF8"/>
    <w:rsid w:val="00CB1C75"/>
    <w:rsid w:val="00CB2CE6"/>
    <w:rsid w:val="00CB4CEF"/>
    <w:rsid w:val="00CB64E8"/>
    <w:rsid w:val="00CC0135"/>
    <w:rsid w:val="00CC06EF"/>
    <w:rsid w:val="00CC3DA3"/>
    <w:rsid w:val="00CD0374"/>
    <w:rsid w:val="00CD506A"/>
    <w:rsid w:val="00CD626B"/>
    <w:rsid w:val="00CE1A3A"/>
    <w:rsid w:val="00CE6074"/>
    <w:rsid w:val="00CE61CD"/>
    <w:rsid w:val="00CE78CF"/>
    <w:rsid w:val="00CE79C9"/>
    <w:rsid w:val="00CE7B9A"/>
    <w:rsid w:val="00CF08BB"/>
    <w:rsid w:val="00CF1E53"/>
    <w:rsid w:val="00CF4327"/>
    <w:rsid w:val="00CF4647"/>
    <w:rsid w:val="00D002AC"/>
    <w:rsid w:val="00D00E26"/>
    <w:rsid w:val="00D01344"/>
    <w:rsid w:val="00D10123"/>
    <w:rsid w:val="00D1085F"/>
    <w:rsid w:val="00D12BEA"/>
    <w:rsid w:val="00D1389A"/>
    <w:rsid w:val="00D206AB"/>
    <w:rsid w:val="00D30E68"/>
    <w:rsid w:val="00D31037"/>
    <w:rsid w:val="00D32131"/>
    <w:rsid w:val="00D3401A"/>
    <w:rsid w:val="00D36D26"/>
    <w:rsid w:val="00D4142D"/>
    <w:rsid w:val="00D5276D"/>
    <w:rsid w:val="00D538EC"/>
    <w:rsid w:val="00D53DBB"/>
    <w:rsid w:val="00D54CC2"/>
    <w:rsid w:val="00D55425"/>
    <w:rsid w:val="00D57181"/>
    <w:rsid w:val="00D57397"/>
    <w:rsid w:val="00D573FD"/>
    <w:rsid w:val="00D579FE"/>
    <w:rsid w:val="00D61996"/>
    <w:rsid w:val="00D61BDE"/>
    <w:rsid w:val="00D654CD"/>
    <w:rsid w:val="00D6722C"/>
    <w:rsid w:val="00D678C7"/>
    <w:rsid w:val="00D71BEA"/>
    <w:rsid w:val="00D71C65"/>
    <w:rsid w:val="00D71EEA"/>
    <w:rsid w:val="00D72371"/>
    <w:rsid w:val="00D7281E"/>
    <w:rsid w:val="00D75910"/>
    <w:rsid w:val="00D81664"/>
    <w:rsid w:val="00D8261A"/>
    <w:rsid w:val="00D8342D"/>
    <w:rsid w:val="00D8362E"/>
    <w:rsid w:val="00D8730D"/>
    <w:rsid w:val="00D9301D"/>
    <w:rsid w:val="00D9415C"/>
    <w:rsid w:val="00DA469E"/>
    <w:rsid w:val="00DA54D8"/>
    <w:rsid w:val="00DA716B"/>
    <w:rsid w:val="00DB45F8"/>
    <w:rsid w:val="00DB7675"/>
    <w:rsid w:val="00DC2259"/>
    <w:rsid w:val="00DC403E"/>
    <w:rsid w:val="00DC4C6B"/>
    <w:rsid w:val="00DC7EBB"/>
    <w:rsid w:val="00DD6446"/>
    <w:rsid w:val="00DE38D6"/>
    <w:rsid w:val="00DE41C4"/>
    <w:rsid w:val="00DF7D61"/>
    <w:rsid w:val="00E02F96"/>
    <w:rsid w:val="00E03E29"/>
    <w:rsid w:val="00E0459C"/>
    <w:rsid w:val="00E11325"/>
    <w:rsid w:val="00E14F8F"/>
    <w:rsid w:val="00E16FDA"/>
    <w:rsid w:val="00E229BD"/>
    <w:rsid w:val="00E25DCD"/>
    <w:rsid w:val="00E269E1"/>
    <w:rsid w:val="00E27E91"/>
    <w:rsid w:val="00E326E8"/>
    <w:rsid w:val="00E326FF"/>
    <w:rsid w:val="00E332F3"/>
    <w:rsid w:val="00E34240"/>
    <w:rsid w:val="00E45F13"/>
    <w:rsid w:val="00E47D37"/>
    <w:rsid w:val="00E50336"/>
    <w:rsid w:val="00E50A88"/>
    <w:rsid w:val="00E510BC"/>
    <w:rsid w:val="00E52BA4"/>
    <w:rsid w:val="00E5454F"/>
    <w:rsid w:val="00E61256"/>
    <w:rsid w:val="00E62EFE"/>
    <w:rsid w:val="00E7037A"/>
    <w:rsid w:val="00E72FFB"/>
    <w:rsid w:val="00E73CB2"/>
    <w:rsid w:val="00E7638B"/>
    <w:rsid w:val="00E77E07"/>
    <w:rsid w:val="00E839BA"/>
    <w:rsid w:val="00E8428A"/>
    <w:rsid w:val="00E86509"/>
    <w:rsid w:val="00E866E8"/>
    <w:rsid w:val="00E918B5"/>
    <w:rsid w:val="00E92848"/>
    <w:rsid w:val="00E93235"/>
    <w:rsid w:val="00E97F7D"/>
    <w:rsid w:val="00EA0BA3"/>
    <w:rsid w:val="00EA37C3"/>
    <w:rsid w:val="00EA531C"/>
    <w:rsid w:val="00EA59B8"/>
    <w:rsid w:val="00EA5A01"/>
    <w:rsid w:val="00EA6E01"/>
    <w:rsid w:val="00EA7FCB"/>
    <w:rsid w:val="00EB0D82"/>
    <w:rsid w:val="00EB586F"/>
    <w:rsid w:val="00EC1774"/>
    <w:rsid w:val="00EC2DF9"/>
    <w:rsid w:val="00EC3FC9"/>
    <w:rsid w:val="00ED0695"/>
    <w:rsid w:val="00ED0DFC"/>
    <w:rsid w:val="00ED1175"/>
    <w:rsid w:val="00ED1EC9"/>
    <w:rsid w:val="00ED52BB"/>
    <w:rsid w:val="00ED5685"/>
    <w:rsid w:val="00ED5B47"/>
    <w:rsid w:val="00ED7D9F"/>
    <w:rsid w:val="00EE4E92"/>
    <w:rsid w:val="00EE6E36"/>
    <w:rsid w:val="00EF3FA8"/>
    <w:rsid w:val="00EF4881"/>
    <w:rsid w:val="00EF4F29"/>
    <w:rsid w:val="00EF5A00"/>
    <w:rsid w:val="00F016BC"/>
    <w:rsid w:val="00F0550E"/>
    <w:rsid w:val="00F0660B"/>
    <w:rsid w:val="00F06BC6"/>
    <w:rsid w:val="00F0762F"/>
    <w:rsid w:val="00F10070"/>
    <w:rsid w:val="00F1132E"/>
    <w:rsid w:val="00F123AE"/>
    <w:rsid w:val="00F13EB2"/>
    <w:rsid w:val="00F14127"/>
    <w:rsid w:val="00F16C91"/>
    <w:rsid w:val="00F2212E"/>
    <w:rsid w:val="00F2559A"/>
    <w:rsid w:val="00F26721"/>
    <w:rsid w:val="00F27F92"/>
    <w:rsid w:val="00F32B93"/>
    <w:rsid w:val="00F40035"/>
    <w:rsid w:val="00F411FC"/>
    <w:rsid w:val="00F44C20"/>
    <w:rsid w:val="00F45CDD"/>
    <w:rsid w:val="00F468FB"/>
    <w:rsid w:val="00F5009F"/>
    <w:rsid w:val="00F525BC"/>
    <w:rsid w:val="00F541FA"/>
    <w:rsid w:val="00F5551A"/>
    <w:rsid w:val="00F56AAB"/>
    <w:rsid w:val="00F600C7"/>
    <w:rsid w:val="00F66758"/>
    <w:rsid w:val="00F67431"/>
    <w:rsid w:val="00F714DB"/>
    <w:rsid w:val="00F72CF1"/>
    <w:rsid w:val="00F73331"/>
    <w:rsid w:val="00F73698"/>
    <w:rsid w:val="00F7541C"/>
    <w:rsid w:val="00F76E0B"/>
    <w:rsid w:val="00F80E13"/>
    <w:rsid w:val="00F82C87"/>
    <w:rsid w:val="00F87174"/>
    <w:rsid w:val="00F87427"/>
    <w:rsid w:val="00F91D37"/>
    <w:rsid w:val="00F91DEC"/>
    <w:rsid w:val="00F93538"/>
    <w:rsid w:val="00F9588C"/>
    <w:rsid w:val="00F9610D"/>
    <w:rsid w:val="00FA2E9C"/>
    <w:rsid w:val="00FA4E7B"/>
    <w:rsid w:val="00FB657F"/>
    <w:rsid w:val="00FB73F6"/>
    <w:rsid w:val="00FC158C"/>
    <w:rsid w:val="00FC1E18"/>
    <w:rsid w:val="00FC2DDC"/>
    <w:rsid w:val="00FC5321"/>
    <w:rsid w:val="00FC7507"/>
    <w:rsid w:val="00FC764E"/>
    <w:rsid w:val="00FE1294"/>
    <w:rsid w:val="00FE301D"/>
    <w:rsid w:val="00FE6655"/>
    <w:rsid w:val="00FE7D09"/>
    <w:rsid w:val="00FF202D"/>
    <w:rsid w:val="00FF35F7"/>
    <w:rsid w:val="0B6FBF7F"/>
    <w:rsid w:val="13B61E22"/>
    <w:rsid w:val="192962F5"/>
    <w:rsid w:val="28947BE6"/>
    <w:rsid w:val="633A4BC0"/>
    <w:rsid w:val="637C054E"/>
    <w:rsid w:val="75B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47E6D971-D918-4607-A104-76ACC06D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it-CH" w:eastAsia="en-US" w:bidi="ar-SA"/>
      </w:rPr>
    </w:rPrDefault>
    <w:pPrDefault>
      <w:pPr>
        <w:spacing w:line="300" w:lineRule="atLeast"/>
      </w:pPr>
    </w:pPrDefault>
  </w:docDefaults>
  <w:latentStyles w:defLockedState="0" w:defUIPriority="7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6" w:unhideWhenUsed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/>
    <w:lsdException w:name="Intense Emphasis" w:semiHidden="1" w:uiPriority="27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Standard">
    <w:name w:val="Normal"/>
    <w:uiPriority w:val="39"/>
    <w:rsid w:val="00A53698"/>
  </w:style>
  <w:style w:type="paragraph" w:styleId="berschrift1">
    <w:name w:val="heading 1"/>
    <w:basedOn w:val="Standard"/>
    <w:next w:val="SBVgStandard"/>
    <w:link w:val="berschrift1Zchn"/>
    <w:uiPriority w:val="3"/>
    <w:qFormat/>
    <w:rsid w:val="00D55425"/>
    <w:pPr>
      <w:keepNext/>
      <w:keepLines/>
      <w:spacing w:before="360" w:after="180" w:line="42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TextmitAbstandnach"/>
    <w:link w:val="berschrift2Zchn"/>
    <w:uiPriority w:val="3"/>
    <w:rsid w:val="007B7A73"/>
    <w:pPr>
      <w:keepNext/>
      <w:keepLines/>
      <w:spacing w:before="240" w:after="180" w:line="38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SBVgStandard"/>
    <w:link w:val="berschrift3Zchn"/>
    <w:uiPriority w:val="3"/>
    <w:rsid w:val="00D55425"/>
    <w:pPr>
      <w:keepNext/>
      <w:keepLines/>
      <w:spacing w:before="240" w:after="180" w:line="340" w:lineRule="atLeas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TextmitAbstandnach"/>
    <w:link w:val="berschrift4Zchn"/>
    <w:uiPriority w:val="3"/>
    <w:rsid w:val="00D5542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84E9C"/>
    <w:rPr>
      <w:color w:val="E30613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057C6D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F3E29"/>
    <w:rPr>
      <w:sz w:val="16"/>
    </w:rPr>
  </w:style>
  <w:style w:type="paragraph" w:styleId="Fuzeile">
    <w:name w:val="footer"/>
    <w:basedOn w:val="Standard"/>
    <w:link w:val="FuzeileZchn"/>
    <w:uiPriority w:val="94"/>
    <w:rsid w:val="00C824FD"/>
    <w:pPr>
      <w:spacing w:line="26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rsid w:val="00A5369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3"/>
    <w:rsid w:val="008A6375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A6375"/>
    <w:rPr>
      <w:rFonts w:asciiTheme="majorHAnsi" w:eastAsiaTheme="majorEastAsia" w:hAnsiTheme="majorHAnsi" w:cstheme="majorBidi"/>
      <w:bCs/>
      <w:sz w:val="28"/>
      <w:szCs w:val="26"/>
    </w:rPr>
  </w:style>
  <w:style w:type="paragraph" w:styleId="Titel">
    <w:name w:val="Title"/>
    <w:aliases w:val="Titel 36 Pt"/>
    <w:basedOn w:val="Standard"/>
    <w:next w:val="SBVgStandard"/>
    <w:link w:val="TitelZchn"/>
    <w:uiPriority w:val="15"/>
    <w:rsid w:val="001E51B8"/>
    <w:pPr>
      <w:spacing w:before="720" w:after="300" w:line="820" w:lineRule="atLeast"/>
      <w:contextualSpacing/>
    </w:pPr>
    <w:rPr>
      <w:rFonts w:asciiTheme="majorHAnsi" w:eastAsiaTheme="majorEastAsia" w:hAnsiTheme="majorHAnsi" w:cstheme="majorBidi"/>
      <w:b/>
      <w:kern w:val="28"/>
      <w:sz w:val="72"/>
      <w:szCs w:val="52"/>
    </w:rPr>
  </w:style>
  <w:style w:type="character" w:customStyle="1" w:styleId="TitelZchn">
    <w:name w:val="Titel Zchn"/>
    <w:aliases w:val="Titel 36 Pt Zchn"/>
    <w:basedOn w:val="Absatz-Standardschriftart"/>
    <w:link w:val="Titel"/>
    <w:uiPriority w:val="15"/>
    <w:rsid w:val="00B70E2C"/>
    <w:rPr>
      <w:rFonts w:asciiTheme="majorHAnsi" w:eastAsiaTheme="majorEastAsia" w:hAnsiTheme="majorHAnsi" w:cstheme="majorBidi"/>
      <w:b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21"/>
    <w:semiHidden/>
    <w:rsid w:val="00B9095E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21"/>
    <w:semiHidden/>
    <w:rsid w:val="008A6375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3"/>
    <w:rsid w:val="008A63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A6375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A637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A6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A6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DotEbene1">
    <w:name w:val="Liste Dot Ebene 1"/>
    <w:basedOn w:val="Listenabsatz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ListeDotEbene1"/>
    <w:uiPriority w:val="24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ListeDotEbene1"/>
    <w:next w:val="Traktandum-Text"/>
    <w:uiPriority w:val="24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84E9C"/>
    <w:rPr>
      <w:color w:val="E30613" w:themeColor="accent1"/>
      <w:u w:val="single"/>
    </w:rPr>
  </w:style>
  <w:style w:type="paragraph" w:styleId="Untertitel">
    <w:name w:val="Subtitle"/>
    <w:basedOn w:val="Standard"/>
    <w:next w:val="TextmitAbstandnach"/>
    <w:link w:val="UntertitelZchn"/>
    <w:uiPriority w:val="18"/>
    <w:rsid w:val="00A53698"/>
    <w:pPr>
      <w:numPr>
        <w:ilvl w:val="1"/>
      </w:numPr>
      <w:spacing w:after="480" w:line="460" w:lineRule="atLeast"/>
    </w:pPr>
    <w:rPr>
      <w:rFonts w:eastAsiaTheme="minorEastAsia"/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53698"/>
    <w:rPr>
      <w:rFonts w:eastAsiaTheme="minorEastAsia"/>
      <w:b/>
      <w:sz w:val="36"/>
    </w:rPr>
  </w:style>
  <w:style w:type="paragraph" w:styleId="Datum">
    <w:name w:val="Date"/>
    <w:basedOn w:val="Standard"/>
    <w:next w:val="Standard"/>
    <w:link w:val="DatumZchn"/>
    <w:uiPriority w:val="21"/>
    <w:rsid w:val="00B9095E"/>
    <w:pPr>
      <w:spacing w:before="840" w:after="600"/>
    </w:pPr>
  </w:style>
  <w:style w:type="character" w:customStyle="1" w:styleId="DatumZchn">
    <w:name w:val="Datum Zchn"/>
    <w:basedOn w:val="Absatz-Standardschriftart"/>
    <w:link w:val="Datum"/>
    <w:uiPriority w:val="21"/>
    <w:rsid w:val="000D2896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F3E29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5605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6F3E29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ListeDotEbene2">
    <w:name w:val="Liste Dot Ebene 2"/>
    <w:basedOn w:val="ListeDotEbene1"/>
    <w:uiPriority w:val="6"/>
    <w:rsid w:val="004C3880"/>
    <w:pPr>
      <w:numPr>
        <w:ilvl w:val="1"/>
      </w:numPr>
    </w:pPr>
  </w:style>
  <w:style w:type="paragraph" w:customStyle="1" w:styleId="ListeDotEbene3">
    <w:name w:val="Liste Dot Ebene 3"/>
    <w:basedOn w:val="ListeDotEbene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CB64E8"/>
    <w:pPr>
      <w:spacing w:before="120" w:after="120" w:line="240" w:lineRule="auto"/>
    </w:pPr>
    <w:rPr>
      <w:iCs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6F3E2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BVgStandard"/>
    <w:uiPriority w:val="4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BVgStandard"/>
    <w:uiPriority w:val="4"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BVgStandard"/>
    <w:uiPriority w:val="4"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TextmitAbstandnach"/>
    <w:uiPriority w:val="4"/>
    <w:rsid w:val="00F600C7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rsid w:val="007C37E7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bCs/>
      <w:noProof/>
      <w:position w:val="4"/>
    </w:rPr>
  </w:style>
  <w:style w:type="paragraph" w:styleId="Verzeichnis2">
    <w:name w:val="toc 2"/>
    <w:basedOn w:val="Standard"/>
    <w:next w:val="Standard"/>
    <w:autoRedefine/>
    <w:uiPriority w:val="39"/>
    <w:semiHidden/>
    <w:rsid w:val="0051294A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Verzeichnis3">
    <w:name w:val="toc 3"/>
    <w:basedOn w:val="Standard"/>
    <w:next w:val="Standard"/>
    <w:autoRedefine/>
    <w:uiPriority w:val="39"/>
    <w:semiHidden/>
    <w:rsid w:val="00D32131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22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ListejurEbene1-A">
    <w:name w:val="Liste jur. Ebene 1 - A"/>
    <w:basedOn w:val="Standard"/>
    <w:uiPriority w:val="13"/>
    <w:rsid w:val="009804FC"/>
    <w:pPr>
      <w:numPr>
        <w:numId w:val="6"/>
      </w:numPr>
    </w:pPr>
  </w:style>
  <w:style w:type="paragraph" w:customStyle="1" w:styleId="ListejurEbene2-I">
    <w:name w:val="Liste jur. Ebene 2 - I."/>
    <w:basedOn w:val="ListejurEbene1-A"/>
    <w:uiPriority w:val="13"/>
    <w:rsid w:val="009804FC"/>
    <w:pPr>
      <w:numPr>
        <w:ilvl w:val="1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Liste123">
    <w:name w:val="Liste 123"/>
    <w:basedOn w:val="Listenabsatz"/>
    <w:uiPriority w:val="7"/>
    <w:qFormat/>
    <w:rsid w:val="00864E23"/>
    <w:pPr>
      <w:numPr>
        <w:ilvl w:val="6"/>
        <w:numId w:val="6"/>
      </w:numPr>
      <w:contextualSpacing w:val="0"/>
    </w:pPr>
  </w:style>
  <w:style w:type="paragraph" w:customStyle="1" w:styleId="ListejurEbene3-1">
    <w:name w:val="Liste jur. Ebene 3 - 1."/>
    <w:basedOn w:val="ListejurEbene2-I"/>
    <w:uiPriority w:val="13"/>
    <w:rsid w:val="005A357F"/>
    <w:pPr>
      <w:numPr>
        <w:ilvl w:val="2"/>
      </w:numPr>
    </w:pPr>
  </w:style>
  <w:style w:type="paragraph" w:customStyle="1" w:styleId="berschrift5nummeriert">
    <w:name w:val="Überschrift 5 nummeriert"/>
    <w:basedOn w:val="berschrift5"/>
    <w:next w:val="Standard"/>
    <w:uiPriority w:val="4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A0334F"/>
    <w:rPr>
      <w:vanish w:val="0"/>
      <w:color w:val="666666" w:themeColor="text1" w:themeTint="99"/>
    </w:rPr>
  </w:style>
  <w:style w:type="paragraph" w:customStyle="1" w:styleId="ErstelltdurchVorlagenbauerchfrSchweizerischeBankiervereinigung">
    <w:name w:val="Erstellt durch Vorlagenbauer.ch für Schweizerische Bankiervereini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BVgStandard"/>
    <w:uiPriority w:val="90"/>
    <w:semiHidden/>
    <w:rsid w:val="0016774B"/>
    <w:pPr>
      <w:spacing w:line="20" w:lineRule="exact"/>
    </w:pPr>
    <w:rPr>
      <w:sz w:val="2"/>
      <w:szCs w:val="2"/>
    </w:rPr>
  </w:style>
  <w:style w:type="paragraph" w:customStyle="1" w:styleId="TextmitAbstandnach">
    <w:name w:val="Text  mit Abstand nach"/>
    <w:basedOn w:val="Standard"/>
    <w:next w:val="SBVgStandard"/>
    <w:uiPriority w:val="40"/>
    <w:semiHidden/>
    <w:qFormat/>
    <w:rsid w:val="00FE6655"/>
    <w:pPr>
      <w:tabs>
        <w:tab w:val="left" w:pos="680"/>
      </w:tabs>
      <w:spacing w:after="180"/>
    </w:pPr>
    <w:rPr>
      <w:color w:val="auto"/>
    </w:rPr>
  </w:style>
  <w:style w:type="paragraph" w:customStyle="1" w:styleId="Titel24Pt">
    <w:name w:val="Titel 24 Pt"/>
    <w:basedOn w:val="Standard"/>
    <w:next w:val="SBVgStandard"/>
    <w:uiPriority w:val="17"/>
    <w:rsid w:val="00A53698"/>
    <w:pPr>
      <w:spacing w:before="360" w:after="240" w:line="580" w:lineRule="atLeast"/>
    </w:pPr>
    <w:rPr>
      <w:b/>
      <w:sz w:val="48"/>
      <w:szCs w:val="48"/>
    </w:rPr>
  </w:style>
  <w:style w:type="paragraph" w:customStyle="1" w:styleId="Titel12PtVERSAL">
    <w:name w:val="Titel 12 Pt VERSAL"/>
    <w:basedOn w:val="Standard"/>
    <w:next w:val="SBVgStandard"/>
    <w:uiPriority w:val="19"/>
    <w:rsid w:val="00A53698"/>
    <w:pPr>
      <w:spacing w:line="340" w:lineRule="atLeast"/>
    </w:pPr>
    <w:rPr>
      <w:b/>
      <w:bCs/>
      <w:caps/>
      <w:spacing w:val="12"/>
      <w:sz w:val="24"/>
    </w:rPr>
  </w:style>
  <w:style w:type="paragraph" w:customStyle="1" w:styleId="ListeDotEbene4">
    <w:name w:val="Liste Dot Ebene 4"/>
    <w:basedOn w:val="ListeDotEbene1"/>
    <w:uiPriority w:val="6"/>
    <w:rsid w:val="00F06BC6"/>
    <w:pPr>
      <w:numPr>
        <w:ilvl w:val="3"/>
      </w:numPr>
    </w:pPr>
  </w:style>
  <w:style w:type="paragraph" w:customStyle="1" w:styleId="ListejurEbene4-a">
    <w:name w:val="Liste jur. Ebene 4 - a)"/>
    <w:basedOn w:val="Standard"/>
    <w:uiPriority w:val="13"/>
    <w:rsid w:val="00347994"/>
    <w:pPr>
      <w:numPr>
        <w:ilvl w:val="3"/>
        <w:numId w:val="6"/>
      </w:numPr>
    </w:pPr>
  </w:style>
  <w:style w:type="paragraph" w:customStyle="1" w:styleId="ListejurEbene5-aa">
    <w:name w:val="Liste jur. Ebene 5 - aa)"/>
    <w:basedOn w:val="Standard"/>
    <w:uiPriority w:val="13"/>
    <w:rsid w:val="00347994"/>
    <w:pPr>
      <w:numPr>
        <w:ilvl w:val="4"/>
        <w:numId w:val="6"/>
      </w:numPr>
    </w:pPr>
  </w:style>
  <w:style w:type="paragraph" w:customStyle="1" w:styleId="ListejurEbene6-1">
    <w:name w:val="Liste jur. Ebene 6 - (1)"/>
    <w:basedOn w:val="Standard"/>
    <w:uiPriority w:val="13"/>
    <w:rsid w:val="00347994"/>
    <w:pPr>
      <w:numPr>
        <w:ilvl w:val="5"/>
        <w:numId w:val="6"/>
      </w:numPr>
    </w:pPr>
  </w:style>
  <w:style w:type="table" w:customStyle="1" w:styleId="SBVTabelleGrau">
    <w:name w:val="SBV Tabelle Grau"/>
    <w:basedOn w:val="NormaleTabelle"/>
    <w:uiPriority w:val="99"/>
    <w:rsid w:val="00001AEE"/>
    <w:pPr>
      <w:spacing w:after="120"/>
    </w:pPr>
    <w:tblPr>
      <w:tblStyleRowBandSize w:val="1"/>
      <w:tblBorders>
        <w:top w:val="single" w:sz="4" w:space="0" w:color="BDBFC1"/>
        <w:left w:val="single" w:sz="4" w:space="0" w:color="BDBFC1"/>
        <w:bottom w:val="single" w:sz="4" w:space="0" w:color="BDBFC1"/>
        <w:right w:val="single" w:sz="4" w:space="0" w:color="BDBFC1"/>
        <w:insideH w:val="single" w:sz="4" w:space="0" w:color="BDBFC1"/>
        <w:insideV w:val="single" w:sz="4" w:space="0" w:color="BDBFC1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8E8F91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ECEFF1"/>
      </w:tcPr>
    </w:tblStylePr>
  </w:style>
  <w:style w:type="table" w:customStyle="1" w:styleId="SBVTabelleBlue">
    <w:name w:val="SBV Tabelle Blue"/>
    <w:basedOn w:val="NormaleTabelle"/>
    <w:uiPriority w:val="99"/>
    <w:rsid w:val="00862914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1B6073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  <w:shd w:val="clear" w:color="auto" w:fill="BEF1FF"/>
      </w:tcPr>
    </w:tblStylePr>
    <w:tblStylePr w:type="band2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</w:tcPr>
    </w:tblStylePr>
  </w:style>
  <w:style w:type="table" w:customStyle="1" w:styleId="SBVTabelleGreen">
    <w:name w:val="SBV Tabelle Green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437B48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B9EFC2"/>
      </w:tcPr>
    </w:tblStylePr>
    <w:tblStylePr w:type="band2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</w:tcPr>
    </w:tblStylePr>
  </w:style>
  <w:style w:type="table" w:customStyle="1" w:styleId="SBVTabelleSand">
    <w:name w:val="SBV Tabelle Sand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988E75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ECDDBD"/>
      </w:tcPr>
    </w:tblStylePr>
    <w:tblStylePr w:type="band2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79"/>
    <w:semiHidden/>
    <w:rsid w:val="00F7541C"/>
    <w:rPr>
      <w:color w:val="605E5C"/>
      <w:shd w:val="clear" w:color="auto" w:fill="E1DFDD"/>
    </w:rPr>
  </w:style>
  <w:style w:type="paragraph" w:customStyle="1" w:styleId="SBVgStandard">
    <w:name w:val="SBVg Standard"/>
    <w:basedOn w:val="Standard"/>
    <w:uiPriority w:val="1"/>
    <w:qFormat/>
    <w:rsid w:val="003D6A43"/>
    <w:pPr>
      <w:tabs>
        <w:tab w:val="left" w:pos="680"/>
      </w:tabs>
      <w:spacing w:before="120" w:after="120"/>
    </w:pPr>
  </w:style>
  <w:style w:type="paragraph" w:customStyle="1" w:styleId="12PtText">
    <w:name w:val="12 Pt Text"/>
    <w:basedOn w:val="Standard"/>
    <w:next w:val="SBVgStandard"/>
    <w:uiPriority w:val="21"/>
    <w:rsid w:val="00453B57"/>
    <w:pPr>
      <w:tabs>
        <w:tab w:val="left" w:pos="680"/>
      </w:tabs>
      <w:spacing w:after="60" w:line="360" w:lineRule="atLeast"/>
    </w:pPr>
    <w:rPr>
      <w:sz w:val="24"/>
      <w:szCs w:val="24"/>
    </w:rPr>
  </w:style>
  <w:style w:type="table" w:customStyle="1" w:styleId="TabelleohneRahmenhellgrau">
    <w:name w:val="Tabelle ohne Rahmen hellgrau"/>
    <w:basedOn w:val="NormaleTabelle"/>
    <w:uiPriority w:val="99"/>
    <w:rsid w:val="00CA1B26"/>
    <w:tblPr>
      <w:tblCellMar>
        <w:left w:w="0" w:type="dxa"/>
        <w:right w:w="28" w:type="dxa"/>
      </w:tblCellMar>
    </w:tblPr>
    <w:tcPr>
      <w:shd w:val="clear" w:color="auto" w:fill="F2F2F2"/>
    </w:tcPr>
  </w:style>
  <w:style w:type="paragraph" w:customStyle="1" w:styleId="StyleRefDok-Titel">
    <w:name w:val="StyleRef Dok-Titel"/>
    <w:basedOn w:val="Standard"/>
    <w:next w:val="Standard"/>
    <w:uiPriority w:val="36"/>
    <w:semiHidden/>
    <w:qFormat/>
    <w:rsid w:val="00CA1B26"/>
  </w:style>
  <w:style w:type="table" w:customStyle="1" w:styleId="SBVDisclaimer">
    <w:name w:val="SBV Disclaimer"/>
    <w:basedOn w:val="NormaleTabelle"/>
    <w:uiPriority w:val="99"/>
    <w:rsid w:val="00D4142D"/>
    <w:rPr>
      <w:color w:val="7F7F7F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85" w:type="dxa"/>
        <w:left w:w="142" w:type="dxa"/>
        <w:bottom w:w="170" w:type="dxa"/>
        <w:right w:w="142" w:type="dxa"/>
      </w:tblCellMar>
    </w:tblPr>
  </w:style>
  <w:style w:type="paragraph" w:customStyle="1" w:styleId="StyleRefDok-Datum">
    <w:name w:val="StyleRef Dok-Datum"/>
    <w:basedOn w:val="Standard"/>
    <w:next w:val="Standard"/>
    <w:uiPriority w:val="36"/>
    <w:semiHidden/>
    <w:qFormat/>
    <w:rsid w:val="00CA1B26"/>
  </w:style>
  <w:style w:type="table" w:customStyle="1" w:styleId="TabelleohneRahmendunkelgrau">
    <w:name w:val="Tabelle ohne Rahmen dunkelgrau"/>
    <w:basedOn w:val="NormaleTabelle"/>
    <w:uiPriority w:val="99"/>
    <w:rsid w:val="001870CA"/>
    <w:tblPr>
      <w:tblCellMar>
        <w:left w:w="0" w:type="dxa"/>
        <w:right w:w="28" w:type="dxa"/>
      </w:tblCellMar>
    </w:tblPr>
    <w:tcPr>
      <w:shd w:val="clear" w:color="auto" w:fill="D9D9D9"/>
    </w:tcPr>
  </w:style>
  <w:style w:type="paragraph" w:customStyle="1" w:styleId="Liste11">
    <w:name w:val="Liste 1.1"/>
    <w:basedOn w:val="Liste123"/>
    <w:uiPriority w:val="8"/>
    <w:rsid w:val="00030339"/>
    <w:pPr>
      <w:numPr>
        <w:ilvl w:val="7"/>
      </w:numPr>
    </w:pPr>
  </w:style>
  <w:style w:type="paragraph" w:customStyle="1" w:styleId="Listeabc">
    <w:name w:val="Liste abc"/>
    <w:basedOn w:val="Standard"/>
    <w:uiPriority w:val="9"/>
    <w:qFormat/>
    <w:rsid w:val="002858F1"/>
    <w:pPr>
      <w:numPr>
        <w:ilvl w:val="8"/>
        <w:numId w:val="6"/>
      </w:numPr>
    </w:pPr>
  </w:style>
  <w:style w:type="character" w:customStyle="1" w:styleId="Anpassungrotdurchgestrichen">
    <w:name w:val="Anpassung rot durchgestrichen"/>
    <w:basedOn w:val="Absatz-Standardschriftart"/>
    <w:uiPriority w:val="23"/>
    <w:rsid w:val="00CC3DA3"/>
    <w:rPr>
      <w:strike/>
      <w:color w:val="E30613" w:themeColor="accent1"/>
    </w:rPr>
  </w:style>
  <w:style w:type="character" w:customStyle="1" w:styleId="Anpassungblauunterstrichen">
    <w:name w:val="Anpassung blau unterstrichen"/>
    <w:basedOn w:val="Absatz-Standardschriftart"/>
    <w:uiPriority w:val="23"/>
    <w:rsid w:val="00CC3DA3"/>
    <w:rPr>
      <w:color w:val="00576F" w:themeColor="accent3" w:themeShade="40"/>
      <w:u w:val="single"/>
    </w:rPr>
  </w:style>
  <w:style w:type="table" w:customStyle="1" w:styleId="SBVSidecar-Tabelle">
    <w:name w:val="SBV Sidecar-Tabelle"/>
    <w:basedOn w:val="NormaleTabelle"/>
    <w:uiPriority w:val="99"/>
    <w:rsid w:val="008E1D05"/>
    <w:pPr>
      <w:spacing w:line="488" w:lineRule="exact"/>
    </w:pPr>
    <w:rPr>
      <w:position w:val="4"/>
    </w:rPr>
    <w:tblPr>
      <w:tblCellMar>
        <w:left w:w="0" w:type="dxa"/>
        <w:bottom w:w="6" w:type="dxa"/>
        <w:right w:w="11" w:type="dxa"/>
      </w:tblCellMar>
    </w:tblPr>
  </w:style>
  <w:style w:type="paragraph" w:customStyle="1" w:styleId="Traktanden-Text">
    <w:name w:val="Traktanden-Text"/>
    <w:basedOn w:val="Standard"/>
    <w:uiPriority w:val="38"/>
    <w:rsid w:val="00EA37C3"/>
    <w:pPr>
      <w:pBdr>
        <w:between w:val="single" w:sz="2" w:space="1" w:color="auto"/>
      </w:pBdr>
    </w:pPr>
    <w:rPr>
      <w:position w:val="4"/>
    </w:rPr>
  </w:style>
  <w:style w:type="paragraph" w:customStyle="1" w:styleId="berschriftabc">
    <w:name w:val="Überschrift abc"/>
    <w:basedOn w:val="berschrift3"/>
    <w:next w:val="TextmitAbstandnach"/>
    <w:uiPriority w:val="4"/>
    <w:rsid w:val="00FC158C"/>
    <w:pPr>
      <w:numPr>
        <w:numId w:val="16"/>
      </w:numPr>
    </w:pPr>
  </w:style>
  <w:style w:type="paragraph" w:customStyle="1" w:styleId="Zwischentabellenabstand">
    <w:name w:val="Zwischentabellenabstand"/>
    <w:basedOn w:val="Standard"/>
    <w:next w:val="SBVgStandard"/>
    <w:uiPriority w:val="90"/>
    <w:semiHidden/>
    <w:rsid w:val="00972E74"/>
    <w:pPr>
      <w:spacing w:line="170" w:lineRule="exact"/>
    </w:pPr>
    <w:rPr>
      <w:color w:val="FFFFFF" w:themeColor="background1"/>
      <w:sz w:val="17"/>
      <w:szCs w:val="17"/>
    </w:rPr>
  </w:style>
  <w:style w:type="paragraph" w:customStyle="1" w:styleId="Aufzhlung1">
    <w:name w:val="Aufzählung 1"/>
    <w:basedOn w:val="Listenabsatz"/>
    <w:uiPriority w:val="6"/>
    <w:semiHidden/>
    <w:rsid w:val="00EF4881"/>
    <w:pPr>
      <w:ind w:left="170" w:hanging="170"/>
    </w:pPr>
    <w:rPr>
      <w:color w:val="auto"/>
    </w:rPr>
  </w:style>
  <w:style w:type="table" w:customStyle="1" w:styleId="SBVgTabelleneutral">
    <w:name w:val="SBVg Tabelle neutral"/>
    <w:basedOn w:val="NormaleTabelle"/>
    <w:uiPriority w:val="99"/>
    <w:rsid w:val="00665B5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raktandenliste123">
    <w:name w:val="Traktandenliste 123"/>
    <w:basedOn w:val="Standard"/>
    <w:uiPriority w:val="36"/>
    <w:rsid w:val="00EA37C3"/>
    <w:pPr>
      <w:numPr>
        <w:numId w:val="19"/>
      </w:numPr>
    </w:pPr>
  </w:style>
  <w:style w:type="paragraph" w:customStyle="1" w:styleId="Traktandenliste11">
    <w:name w:val="Traktandenliste 1.1"/>
    <w:basedOn w:val="Traktandenliste123"/>
    <w:uiPriority w:val="37"/>
    <w:rsid w:val="00020ED9"/>
    <w:pPr>
      <w:numPr>
        <w:ilvl w:val="1"/>
      </w:numPr>
    </w:pPr>
  </w:style>
  <w:style w:type="table" w:customStyle="1" w:styleId="SBVgTraktandenliste">
    <w:name w:val="SBVg Traktandenliste"/>
    <w:basedOn w:val="NormaleTabelle"/>
    <w:uiPriority w:val="99"/>
    <w:rsid w:val="008E28D9"/>
    <w:tblPr>
      <w:tblCellMar>
        <w:top w:w="57" w:type="dxa"/>
        <w:left w:w="0" w:type="dxa"/>
        <w:bottom w:w="85" w:type="dxa"/>
        <w:right w:w="57" w:type="dxa"/>
      </w:tblCellMar>
    </w:tblPr>
    <w:tcPr>
      <w:shd w:val="clear" w:color="auto" w:fill="D9D9D9"/>
    </w:tcPr>
  </w:style>
  <w:style w:type="paragraph" w:styleId="Zitat">
    <w:name w:val="Quote"/>
    <w:basedOn w:val="Standard"/>
    <w:next w:val="Standard"/>
    <w:link w:val="ZitatZchn"/>
    <w:uiPriority w:val="29"/>
    <w:semiHidden/>
    <w:unhideWhenUsed/>
    <w:rsid w:val="00FA2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A2E9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7"/>
    <w:semiHidden/>
    <w:unhideWhenUsed/>
    <w:rsid w:val="00FA2E9C"/>
    <w:rPr>
      <w:i/>
      <w:iCs/>
      <w:color w:val="A9040E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FA2E9C"/>
    <w:pPr>
      <w:pBdr>
        <w:top w:val="single" w:sz="4" w:space="10" w:color="A9040E" w:themeColor="accent1" w:themeShade="BF"/>
        <w:bottom w:val="single" w:sz="4" w:space="10" w:color="A9040E" w:themeColor="accent1" w:themeShade="BF"/>
      </w:pBdr>
      <w:spacing w:before="360" w:after="360"/>
      <w:ind w:left="864" w:right="864"/>
      <w:jc w:val="center"/>
    </w:pPr>
    <w:rPr>
      <w:i/>
      <w:iCs/>
      <w:color w:val="A9040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A2E9C"/>
    <w:rPr>
      <w:i/>
      <w:iCs/>
      <w:color w:val="A9040E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rsid w:val="00FA2E9C"/>
    <w:rPr>
      <w:b/>
      <w:bCs/>
      <w:smallCaps/>
      <w:color w:val="A9040E" w:themeColor="accent1" w:themeShade="BF"/>
      <w:spacing w:val="5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534E90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534E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534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Benutzerdefiniert 3">
      <a:dk1>
        <a:srgbClr val="000000"/>
      </a:dk1>
      <a:lt1>
        <a:sysClr val="window" lastClr="FFFFFF"/>
      </a:lt1>
      <a:dk2>
        <a:srgbClr val="5E6060"/>
      </a:dk2>
      <a:lt2>
        <a:srgbClr val="D4D7D9"/>
      </a:lt2>
      <a:accent1>
        <a:srgbClr val="E30613"/>
      </a:accent1>
      <a:accent2>
        <a:srgbClr val="FFB7A6"/>
      </a:accent2>
      <a:accent3>
        <a:srgbClr val="BEF1FF"/>
      </a:accent3>
      <a:accent4>
        <a:srgbClr val="B9EFC2"/>
      </a:accent4>
      <a:accent5>
        <a:srgbClr val="ECDDBD"/>
      </a:accent5>
      <a:accent6>
        <a:srgbClr val="ECEFF1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2E426666FC4D9F371EE361DEA8E6" ma:contentTypeVersion="14" ma:contentTypeDescription="Create a new document." ma:contentTypeScope="" ma:versionID="5b8792d472878ffd694c51506d2fda8b">
  <xsd:schema xmlns:xsd="http://www.w3.org/2001/XMLSchema" xmlns:xs="http://www.w3.org/2001/XMLSchema" xmlns:p="http://schemas.microsoft.com/office/2006/metadata/properties" xmlns:ns2="2b792618-304b-4ec3-8cfc-174af6b70a3d" xmlns:ns3="5050c80c-2343-4752-87a1-0295a5e1c15b" targetNamespace="http://schemas.microsoft.com/office/2006/metadata/properties" ma:root="true" ma:fieldsID="953ab1997d5a038b9f55d2639f0f50f6" ns2:_="" ns3:_="">
    <xsd:import namespace="2b792618-304b-4ec3-8cfc-174af6b70a3d"/>
    <xsd:import namespace="5050c80c-2343-4752-87a1-0295a5e1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2618-304b-4ec3-8cfc-174af6b7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4dc70-052e-4066-bdd4-713df29e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80c-2343-4752-87a1-0295a5e1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5f4b3f-0eb8-418b-a5cc-aaa9784b282a}" ma:internalName="TaxCatchAll" ma:showField="CatchAllData" ma:web="5050c80c-2343-4752-87a1-0295a5e1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92618-304b-4ec3-8cfc-174af6b70a3d">
      <Terms xmlns="http://schemas.microsoft.com/office/infopath/2007/PartnerControls"/>
    </lcf76f155ced4ddcb4097134ff3c332f>
    <TaxCatchAll xmlns="5050c80c-2343-4752-87a1-0295a5e1c1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BCAA7F41-EF13-4CFA-8A6E-C5978EC35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92618-304b-4ec3-8cfc-174af6b70a3d"/>
    <ds:schemaRef ds:uri="5050c80c-2343-4752-87a1-0295a5e1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2b792618-304b-4ec3-8cfc-174af6b70a3d"/>
    <ds:schemaRef ds:uri="5050c80c-2343-4752-87a1-0295a5e1c15b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E7C65-EA5B-45E6-AAF1-2CE36409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Giobbi</dc:creator>
  <cp:keywords/>
  <dc:description/>
  <cp:lastModifiedBy>comtexto</cp:lastModifiedBy>
  <cp:revision>3</cp:revision>
  <dcterms:created xsi:type="dcterms:W3CDTF">2024-11-21T10:27:00Z</dcterms:created>
  <dcterms:modified xsi:type="dcterms:W3CDTF">2024-12-04T11:10:00Z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0x01010075142E426666FC4D9F371EE361DEA8E6</vt:lpwstr>
  </property>
  <property fmtid="{D5CDD505-2E9C-101B-9397-08002B2CF9AE}" pid="3" name="MediaServiceImageTags">
    <vt:lpwstr/>
  </property>
</Properties>
</file>